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spacing w:after="0"/>
        <w:rPr>
          <w:rFonts w:ascii="Times New Roman"/>
          <w:sz w:val="20"/>
        </w:rPr>
        <w:sectPr>
          <w:type w:val="continuous"/>
          <w:pgSz w:w="12240" w:h="15840"/>
          <w:pgMar w:top="0" w:bottom="280" w:left="0" w:right="0"/>
        </w:sectPr>
      </w:pPr>
    </w:p>
    <w:p>
      <w:pPr>
        <w:spacing w:line="235" w:lineRule="auto" w:before="103"/>
        <w:ind w:left="720" w:right="91" w:firstLine="0"/>
        <w:jc w:val="left"/>
        <w:rPr>
          <w:sz w:val="20"/>
        </w:rPr>
        <w:pStyle w:val="P68B1DB1-Normal1"/>
      </w:pPr>
      <w:r>
        <w:t xml:space="preserve">使用时，只需将HiTemp140放入IFC 400或IFC 406扩展坞（单独销售）即可。使用MadgeTech软件编程启动方法和读数间隔。</w:t>
      </w:r>
      <w:r>
        <w:t xml:space="preserve">将HiTemp 140放入HiTemp 140-TS机箱中，即可部署该设备</w:t>
      </w:r>
    </w:p>
    <w:p>
      <w:pPr>
        <w:spacing w:line="235" w:lineRule="auto" w:before="147"/>
        <w:ind w:left="720" w:right="-7" w:firstLine="0"/>
        <w:jc w:val="left"/>
        <w:rPr>
          <w:sz w:val="20"/>
        </w:rPr>
        <w:pStyle w:val="P68B1DB1-Normal1"/>
      </w:pPr>
      <w:r>
        <w:t xml:space="preserve">HiTemp 140-TS齐平式设计使探头完全暴露，而数据记录仪则由热屏蔽保护</w:t>
      </w:r>
      <w:r>
        <w:t>这允许在需要内部温度监测的应用中充分利用探头的长度</w:t>
      </w:r>
      <w:r>
        <w:t>通风式提供更多的探头保护，专为数据记录仪可能在完全浸没的应用中移动</w:t>
      </w:r>
    </w:p>
    <w:p>
      <w:pPr>
        <w:pStyle w:val="BodyText"/>
        <w:spacing w:before="8"/>
        <w:rPr>
          <w:sz w:val="27"/>
        </w:rPr>
      </w:pPr>
    </w:p>
    <w:p>
      <w:pPr>
        <w:pStyle w:val="Heading1"/>
        <w:spacing w:line="372" w:lineRule="exact"/>
        <w:rPr>
          <w:rFonts w:ascii="Calibri"/>
        </w:rPr>
      </w:pPr>
      <w:r>
        <w:pict>
          <v:line style="position:absolute;mso-position-horizontal-relative:page;mso-position-vertical-relative:paragraph;z-index:15729152" from="36.279999pt,-7.579813pt" to="390.279999pt,-7.579813pt" stroked="true" strokeweight=".5pt" strokecolor="#a93f53">
            <v:stroke dashstyle="solid"/>
            <w10:wrap type="none"/>
          </v:line>
        </w:pict>
      </w:r>
      <w:r>
        <w:rPr>
          <w:rFonts w:ascii="Calibri"/>
          <w:color w:val="002A5C"/>
          <w:w w:val="105"/>
        </w:rPr>
        <w:t>规格</w:t>
      </w:r>
    </w:p>
    <w:p>
      <w:pPr>
        <w:spacing w:line="201" w:lineRule="exact" w:before="0"/>
        <w:ind w:left="720" w:right="0" w:firstLine="0"/>
        <w:jc w:val="left"/>
        <w:rPr>
          <w:sz w:val="18"/>
        </w:rPr>
        <w:pStyle w:val="P68B1DB1-Normal2"/>
      </w:pPr>
      <w:r>
        <w:t>规格如有变更，恕不另行通知。</w:t>
      </w:r>
      <w:r>
        <w:t>适用特定的保修补救限制</w:t>
      </w:r>
    </w:p>
    <w:p>
      <w:pPr>
        <w:spacing w:before="0"/>
        <w:ind w:left="720" w:right="0" w:firstLine="0"/>
        <w:jc w:val="left"/>
        <w:rPr>
          <w:sz w:val="18"/>
        </w:rPr>
        <w:pStyle w:val="P68B1DB1-Normal3"/>
      </w:pPr>
      <w:r>
        <w:rPr>
          <w:color w:val="231F20"/>
        </w:rPr>
        <w:t>致电（603）456-2011或访问</w:t>
      </w:r>
      <w:r>
        <w:rPr>
          <w:b/>
          <w:color w:val="002A5C"/>
        </w:rPr>
        <w:t>madgetech.com</w:t>
      </w:r>
      <w:r>
        <w:rPr>
          <w:color w:val="231F20"/>
        </w:rPr>
        <w:t>了解详情。</w:t>
      </w:r>
    </w:p>
    <w:p>
      <w:pPr>
        <w:pStyle w:val="BodyText"/>
        <w:spacing w:before="4"/>
        <w:rPr>
          <w:sz w:val="36"/>
        </w:rPr>
      </w:pPr>
      <w:r>
        <w:br w:type="column"/>
      </w:r>
    </w:p>
    <w:p>
      <w:pPr>
        <w:pStyle w:val="P68B1DB1-Heading24"/>
      </w:pPr>
      <w:r>
        <w:t>特征</w:t>
      </w:r>
    </w:p>
    <w:p>
      <w:pPr>
        <w:pStyle w:val="P68B1DB1-ListParagraph5"/>
        <w:numPr>
          <w:ilvl w:val="0"/>
          <w:numId w:val="1"/>
        </w:numPr>
        <w:tabs>
          <w:tab w:pos="668" w:val="left" w:leader="none"/>
        </w:tabs>
        <w:spacing w:line="235" w:lineRule="auto" w:before="74" w:after="0"/>
        <w:ind w:left="667" w:right="1493" w:hanging="180"/>
        <w:jc w:val="left"/>
        <w:rPr>
          <w:sz w:val="20"/>
        </w:rPr>
      </w:pPr>
      <w:r>
        <w:rPr>
          <w:color w:val="414042"/>
        </w:rPr>
        <w:t>可承受-200</w:t>
      </w:r>
      <w:r>
        <w:rPr>
          <w:color w:val="231F20"/>
        </w:rPr>
        <w:t>°</w:t>
      </w:r>
      <w:r>
        <w:rPr>
          <w:color w:val="414042"/>
        </w:rPr>
        <w:t xml:space="preserve"> C至+250</w:t>
      </w:r>
      <w:r>
        <w:rPr>
          <w:color w:val="231F20"/>
        </w:rPr>
        <w:t>°</w:t>
      </w:r>
      <w:r>
        <w:rPr>
          <w:color w:val="414042"/>
        </w:rPr>
        <w:t xml:space="preserve"> C的温度（见规格表）</w:t>
      </w:r>
    </w:p>
    <w:p>
      <w:pPr>
        <w:pStyle w:val="P68B1DB1-ListParagraph6"/>
        <w:numPr>
          <w:ilvl w:val="0"/>
          <w:numId w:val="1"/>
        </w:numPr>
        <w:tabs>
          <w:tab w:pos="668" w:val="left" w:leader="none"/>
        </w:tabs>
        <w:spacing w:line="240" w:lineRule="exact" w:before="0" w:after="0"/>
        <w:ind w:left="667" w:right="0" w:hanging="181"/>
        <w:jc w:val="left"/>
        <w:rPr>
          <w:sz w:val="20"/>
        </w:rPr>
      </w:pPr>
      <w:r>
        <w:t xml:space="preserve">小直径：2.0 in（51 mm）</w:t>
      </w:r>
    </w:p>
    <w:p>
      <w:pPr>
        <w:pStyle w:val="P68B1DB1-ListParagraph6"/>
        <w:numPr>
          <w:ilvl w:val="0"/>
          <w:numId w:val="1"/>
        </w:numPr>
        <w:tabs>
          <w:tab w:pos="668" w:val="left" w:leader="none"/>
        </w:tabs>
        <w:spacing w:line="242" w:lineRule="exact" w:before="0" w:after="0"/>
        <w:ind w:left="667" w:right="0" w:hanging="181"/>
        <w:jc w:val="left"/>
        <w:rPr>
          <w:sz w:val="20"/>
        </w:rPr>
      </w:pPr>
      <w:r>
        <w:t>潜水</w:t>
      </w:r>
    </w:p>
    <w:p>
      <w:pPr>
        <w:pStyle w:val="P68B1DB1-Heading27"/>
        <w:spacing w:before="179"/>
      </w:pPr>
      <w:r>
        <w:t>应用</w:t>
      </w:r>
    </w:p>
    <w:p>
      <w:pPr>
        <w:pStyle w:val="P68B1DB1-ListParagraph6"/>
        <w:numPr>
          <w:ilvl w:val="0"/>
          <w:numId w:val="1"/>
        </w:numPr>
        <w:tabs>
          <w:tab w:pos="668" w:val="left" w:leader="none"/>
        </w:tabs>
        <w:spacing w:line="242" w:lineRule="exact" w:before="69" w:after="0"/>
        <w:ind w:left="667" w:right="0" w:hanging="181"/>
        <w:jc w:val="left"/>
        <w:rPr>
          <w:sz w:val="20"/>
        </w:rPr>
      </w:pPr>
      <w:r>
        <w:t>烤花生</w:t>
      </w:r>
    </w:p>
    <w:p>
      <w:pPr>
        <w:pStyle w:val="P68B1DB1-ListParagraph6"/>
        <w:numPr>
          <w:ilvl w:val="0"/>
          <w:numId w:val="1"/>
        </w:numPr>
        <w:tabs>
          <w:tab w:pos="668" w:val="left" w:leader="none"/>
        </w:tabs>
        <w:spacing w:line="240" w:lineRule="exact" w:before="0" w:after="0"/>
        <w:ind w:left="667" w:right="0" w:hanging="181"/>
        <w:jc w:val="left"/>
        <w:rPr>
          <w:sz w:val="20"/>
        </w:rPr>
      </w:pPr>
      <w:r>
        <w:t>食品加工</w:t>
      </w:r>
    </w:p>
    <w:p>
      <w:pPr>
        <w:pStyle w:val="P68B1DB1-ListParagraph8"/>
        <w:numPr>
          <w:ilvl w:val="0"/>
          <w:numId w:val="1"/>
        </w:numPr>
        <w:tabs>
          <w:tab w:pos="668" w:val="left" w:leader="none"/>
        </w:tabs>
        <w:spacing w:line="240" w:lineRule="exact" w:before="0" w:after="0"/>
        <w:ind w:left="667" w:right="0" w:hanging="181"/>
        <w:jc w:val="left"/>
        <w:rPr>
          <w:sz w:val="20"/>
        </w:rPr>
      </w:pPr>
      <w:r>
        <w:t>高压灭菌器验证</w:t>
      </w:r>
    </w:p>
    <w:p>
      <w:pPr>
        <w:pStyle w:val="P68B1DB1-ListParagraph6"/>
        <w:numPr>
          <w:ilvl w:val="0"/>
          <w:numId w:val="1"/>
        </w:numPr>
        <w:tabs>
          <w:tab w:pos="668" w:val="left" w:leader="none"/>
        </w:tabs>
        <w:spacing w:line="240" w:lineRule="exact" w:before="0" w:after="0"/>
        <w:ind w:left="667" w:right="0" w:hanging="181"/>
        <w:jc w:val="left"/>
        <w:rPr>
          <w:sz w:val="20"/>
        </w:rPr>
      </w:pPr>
      <w:r>
        <w:t>输送式烤炉</w:t>
      </w:r>
    </w:p>
    <w:p>
      <w:pPr>
        <w:pStyle w:val="ListParagraph"/>
        <w:numPr>
          <w:ilvl w:val="0"/>
          <w:numId w:val="1"/>
        </w:numPr>
        <w:tabs>
          <w:tab w:pos="668" w:val="left" w:leader="none"/>
        </w:tabs>
        <w:spacing w:line="242" w:lineRule="exact" w:before="0" w:after="0"/>
        <w:ind w:left="667" w:right="0" w:hanging="181"/>
        <w:jc w:val="left"/>
        <w:rPr>
          <w:sz w:val="20"/>
        </w:rPr>
      </w:pPr>
      <w:r>
        <w:pict>
          <v:shapetype id="_x0000_t202" o:spt="202" coordsize="21600,21600" path="m,l,21600r21600,l21600,xe">
            <v:stroke joinstyle="miter"/>
            <v:path gradientshapeok="t" o:connecttype="rect"/>
          </v:shapetype>
          <v:shape style="position:absolute;margin-left:36.279999pt;margin-top:6.696383pt;width:354.15pt;height:246.4pt;mso-position-horizontal-relative:page;mso-position-vertical-relative:paragraph;z-index:15729664" type="#_x0000_t202" filled="false" stroked="false">
            <v:textbox inset="0,0,0,0">
              <w:txbxContent>
                <w:tbl>
                  <w:tblPr>
                    <w:tblW w:w="0" w:type="auto"/>
                    <w:jc w:val="left"/>
                    <w:tblInd w:w="2" w:type="dxa"/>
                    <w:tblBorders>
                      <w:top w:val="single" w:sz="2" w:space="0" w:color="939598"/>
                      <w:left w:val="single" w:sz="2" w:space="0" w:color="939598"/>
                      <w:bottom w:val="single" w:sz="2" w:space="0" w:color="939598"/>
                      <w:right w:val="single" w:sz="2" w:space="0" w:color="939598"/>
                      <w:insideH w:val="single" w:sz="2" w:space="0" w:color="939598"/>
                      <w:insideV w:val="single" w:sz="2" w:space="0" w:color="939598"/>
                    </w:tblBorders>
                    <w:tblLayout w:type="fixed"/>
                    <w:tblCellMar>
                      <w:top w:w="0" w:type="dxa"/>
                      <w:left w:w="0" w:type="dxa"/>
                      <w:bottom w:w="0" w:type="dxa"/>
                      <w:right w:w="0" w:type="dxa"/>
                    </w:tblCellMar>
                    <w:tblLook w:val="01E0"/>
                  </w:tblPr>
                  <w:tblGrid>
                    <w:gridCol w:w="1570"/>
                    <w:gridCol w:w="1376"/>
                    <w:gridCol w:w="1376"/>
                    <w:gridCol w:w="1376"/>
                    <w:gridCol w:w="1376"/>
                  </w:tblGrid>
                  <w:tr>
                    <w:trPr>
                      <w:trHeight w:val="199" w:hRule="atLeast"/>
                    </w:trPr>
                    <w:tc>
                      <w:tcPr>
                        <w:tcW w:w="1570" w:type="dxa"/>
                        <w:tcBorders>
                          <w:bottom w:val="nil"/>
                          <w:right w:val="nil"/>
                        </w:tcBorders>
                        <w:shd w:val="clear" w:color="auto" w:fill="A93F53"/>
                      </w:tcPr>
                      <w:p>
                        <w:pPr>
                          <w:pStyle w:val="TableParagraph"/>
                          <w:spacing w:line="240" w:lineRule="auto" w:before="0"/>
                          <w:ind w:left="0" w:right="0"/>
                          <w:jc w:val="left"/>
                          <w:rPr>
                            <w:rFonts w:ascii="Times New Roman"/>
                            <w:sz w:val="12"/>
                          </w:rPr>
                        </w:pPr>
                      </w:p>
                    </w:tc>
                    <w:tc>
                      <w:tcPr>
                        <w:tcW w:w="2752" w:type="dxa"/>
                        <w:gridSpan w:val="2"/>
                        <w:tcBorders>
                          <w:left w:val="nil"/>
                          <w:bottom w:val="nil"/>
                          <w:right w:val="nil"/>
                        </w:tcBorders>
                        <w:shd w:val="clear" w:color="auto" w:fill="A93F53"/>
                      </w:tcPr>
                      <w:p>
                        <w:pPr>
                          <w:pStyle w:val="P68B1DB1-TableParagraph9"/>
                          <w:spacing w:line="164" w:lineRule="exact"/>
                          <w:ind w:left="686" w:right="0"/>
                          <w:jc w:val="left"/>
                          <w:rPr>
                            <w:b/>
                            <w:i/>
                            <w:sz w:val="15"/>
                          </w:rPr>
                        </w:pPr>
                        <w:r>
                          <w:rPr>
                            <w:spacing w:val="-1"/>
                          </w:rPr>
                          <w:t xml:space="preserve">HiTemp 140-TS</w:t>
                        </w:r>
                        <w:r>
                          <w:rPr>
                            <w:i/>
                          </w:rPr>
                          <w:t>（Flush）</w:t>
                        </w:r>
                      </w:p>
                    </w:tc>
                    <w:tc>
                      <w:tcPr>
                        <w:tcW w:w="2752" w:type="dxa"/>
                        <w:gridSpan w:val="2"/>
                        <w:tcBorders>
                          <w:left w:val="nil"/>
                          <w:bottom w:val="nil"/>
                          <w:right w:val="dashed" w:sz="2" w:space="0" w:color="939598"/>
                        </w:tcBorders>
                        <w:shd w:val="clear" w:color="auto" w:fill="A93F53"/>
                      </w:tcPr>
                      <w:p>
                        <w:pPr>
                          <w:pStyle w:val="P68B1DB1-TableParagraph10"/>
                          <w:spacing w:line="164" w:lineRule="exact"/>
                          <w:ind w:left="667" w:right="0"/>
                          <w:jc w:val="left"/>
                          <w:rPr>
                            <w:b/>
                            <w:i/>
                            <w:sz w:val="15"/>
                          </w:rPr>
                        </w:pPr>
                        <w:r>
                          <w:rPr>
                            <w:spacing w:val="-4"/>
                          </w:rPr>
                          <w:t xml:space="preserve">HiTemp 140-TS</w:t>
                        </w:r>
                        <w:r>
                          <w:rPr>
                            <w:i/>
                            <w:spacing w:val="-4"/>
                          </w:rPr>
                          <w:t>（通风）</w:t>
                        </w:r>
                      </w:p>
                    </w:tc>
                  </w:tr>
                  <w:tr>
                    <w:trPr>
                      <w:trHeight w:val="374" w:hRule="atLeast"/>
                    </w:trPr>
                    <w:tc>
                      <w:tcPr>
                        <w:tcW w:w="1570" w:type="dxa"/>
                        <w:tcBorders>
                          <w:top w:val="nil"/>
                          <w:right w:val="nil"/>
                        </w:tcBorders>
                        <w:shd w:val="clear" w:color="auto" w:fill="A93F53"/>
                      </w:tcPr>
                      <w:p>
                        <w:pPr>
                          <w:pStyle w:val="P68B1DB1-TableParagraph10"/>
                          <w:spacing w:line="240" w:lineRule="auto" w:before="0"/>
                          <w:ind w:left="61" w:right="59"/>
                          <w:rPr>
                            <w:b/>
                            <w:sz w:val="15"/>
                          </w:rPr>
                        </w:pPr>
                        <w:r>
                          <w:rPr>
                            <w:spacing w:val="-1"/>
                          </w:rPr>
                          <w:t>环境</w:t>
                        </w:r>
                        <w:r>
                          <w:t>温度</w:t>
                        </w:r>
                      </w:p>
                    </w:tc>
                    <w:tc>
                      <w:tcPr>
                        <w:tcW w:w="1376" w:type="dxa"/>
                        <w:tcBorders>
                          <w:top w:val="nil"/>
                          <w:left w:val="nil"/>
                          <w:right w:val="nil"/>
                        </w:tcBorders>
                        <w:shd w:val="clear" w:color="auto" w:fill="A93F53"/>
                      </w:tcPr>
                      <w:p>
                        <w:pPr>
                          <w:pStyle w:val="P68B1DB1-TableParagraph9"/>
                          <w:spacing w:line="160" w:lineRule="exact" w:before="34"/>
                          <w:ind w:left="524" w:right="200" w:hanging="307"/>
                          <w:jc w:val="left"/>
                          <w:rPr>
                            <w:b/>
                            <w:sz w:val="15"/>
                          </w:rPr>
                        </w:pPr>
                        <w:r>
                          <w:t>空气中暴露</w:t>
                        </w:r>
                      </w:p>
                    </w:tc>
                    <w:tc>
                      <w:tcPr>
                        <w:tcW w:w="1376" w:type="dxa"/>
                        <w:tcBorders>
                          <w:top w:val="nil"/>
                          <w:left w:val="nil"/>
                          <w:right w:val="nil"/>
                        </w:tcBorders>
                        <w:shd w:val="clear" w:color="auto" w:fill="A93F53"/>
                      </w:tcPr>
                      <w:p>
                        <w:pPr>
                          <w:pStyle w:val="P68B1DB1-TableParagraph9"/>
                          <w:spacing w:line="160" w:lineRule="exact" w:before="34"/>
                          <w:ind w:left="495" w:right="146" w:hanging="332"/>
                          <w:jc w:val="left"/>
                          <w:rPr>
                            <w:b/>
                            <w:sz w:val="15"/>
                          </w:rPr>
                        </w:pPr>
                        <w:r>
                          <w:t>液体</w:t>
                        </w:r>
                        <w:r>
                          <w:rPr>
                            <w:spacing w:val="-1"/>
                          </w:rPr>
                          <w:t>中</w:t>
                        </w:r>
                        <w:r>
                          <w:rPr>
                            <w:spacing w:val="-2"/>
                          </w:rPr>
                          <w:t>的暴露</w:t>
                        </w:r>
                        <w:r>
                          <w:rPr>
                            <w:spacing w:val="-1"/>
                          </w:rPr>
                          <w:t>时间</w:t>
                        </w:r>
                      </w:p>
                    </w:tc>
                    <w:tc>
                      <w:tcPr>
                        <w:tcW w:w="1376" w:type="dxa"/>
                        <w:tcBorders>
                          <w:top w:val="nil"/>
                          <w:left w:val="nil"/>
                          <w:right w:val="nil"/>
                        </w:tcBorders>
                        <w:shd w:val="clear" w:color="auto" w:fill="A93F53"/>
                      </w:tcPr>
                      <w:p>
                        <w:pPr>
                          <w:pStyle w:val="P68B1DB1-TableParagraph9"/>
                          <w:spacing w:line="160" w:lineRule="exact" w:before="34"/>
                          <w:ind w:left="525" w:right="199" w:hanging="307"/>
                          <w:jc w:val="left"/>
                          <w:rPr>
                            <w:b/>
                            <w:sz w:val="15"/>
                          </w:rPr>
                        </w:pPr>
                        <w:r>
                          <w:t>空气中暴露</w:t>
                        </w:r>
                      </w:p>
                    </w:tc>
                    <w:tc>
                      <w:tcPr>
                        <w:tcW w:w="1376" w:type="dxa"/>
                        <w:tcBorders>
                          <w:top w:val="nil"/>
                          <w:left w:val="nil"/>
                          <w:right w:val="dashed" w:sz="2" w:space="0" w:color="939598"/>
                        </w:tcBorders>
                        <w:shd w:val="clear" w:color="auto" w:fill="A93F53"/>
                      </w:tcPr>
                      <w:p>
                        <w:pPr>
                          <w:pStyle w:val="P68B1DB1-TableParagraph9"/>
                          <w:spacing w:line="160" w:lineRule="exact" w:before="34"/>
                          <w:ind w:left="495" w:right="145" w:hanging="332"/>
                          <w:jc w:val="left"/>
                          <w:rPr>
                            <w:b/>
                            <w:sz w:val="15"/>
                          </w:rPr>
                        </w:pPr>
                        <w:r>
                          <w:t>液体</w:t>
                        </w:r>
                        <w:r>
                          <w:rPr>
                            <w:spacing w:val="-1"/>
                          </w:rPr>
                          <w:t>中</w:t>
                        </w:r>
                        <w:r>
                          <w:rPr>
                            <w:spacing w:val="-2"/>
                          </w:rPr>
                          <w:t>的暴露</w:t>
                        </w:r>
                        <w:r>
                          <w:rPr>
                            <w:spacing w:val="-1"/>
                          </w:rPr>
                          <w:t>时间</w:t>
                        </w:r>
                      </w:p>
                    </w:tc>
                  </w:tr>
                  <w:tr>
                    <w:trPr>
                      <w:trHeight w:val="204" w:hRule="atLeast"/>
                    </w:trPr>
                    <w:tc>
                      <w:tcPr>
                        <w:tcW w:w="1570" w:type="dxa"/>
                        <w:tcBorders>
                          <w:left w:val="dashed" w:sz="2" w:space="0" w:color="939598"/>
                        </w:tcBorders>
                        <w:shd w:val="clear" w:color="auto" w:fill="E6E7E8"/>
                      </w:tcPr>
                      <w:p>
                        <w:pPr>
                          <w:pStyle w:val="P68B1DB1-TableParagraph11"/>
                          <w:ind w:left="266" w:right="261"/>
                          <w:rPr>
                            <w:sz w:val="15"/>
                          </w:rPr>
                        </w:pPr>
                        <w:r>
                          <w:t xml:space="preserve">-200 °C（-328 °F）</w:t>
                        </w:r>
                      </w:p>
                    </w:tc>
                    <w:tc>
                      <w:tcPr>
                        <w:tcW w:w="1376" w:type="dxa"/>
                        <w:shd w:val="clear" w:color="auto" w:fill="E6E7E8"/>
                      </w:tcPr>
                      <w:p>
                        <w:pPr>
                          <w:pStyle w:val="P68B1DB1-TableParagraph11"/>
                          <w:rPr>
                            <w:sz w:val="15"/>
                          </w:rPr>
                        </w:pPr>
                        <w:r>
                          <w:t>12分钟</w:t>
                        </w:r>
                      </w:p>
                    </w:tc>
                    <w:tc>
                      <w:tcPr>
                        <w:tcW w:w="1376" w:type="dxa"/>
                        <w:shd w:val="clear" w:color="auto" w:fill="E6E7E8"/>
                      </w:tcPr>
                      <w:p>
                        <w:pPr>
                          <w:pStyle w:val="P68B1DB1-TableParagraph11"/>
                          <w:ind w:left="317"/>
                          <w:rPr>
                            <w:sz w:val="15"/>
                          </w:rPr>
                        </w:pPr>
                        <w:r>
                          <w:t>N/A</w:t>
                        </w:r>
                      </w:p>
                    </w:tc>
                    <w:tc>
                      <w:tcPr>
                        <w:tcW w:w="1376" w:type="dxa"/>
                        <w:shd w:val="clear" w:color="auto" w:fill="E6E7E8"/>
                      </w:tcPr>
                      <w:p>
                        <w:pPr>
                          <w:pStyle w:val="P68B1DB1-TableParagraph11"/>
                          <w:ind w:left="0" w:right="346"/>
                          <w:jc w:val="right"/>
                          <w:rPr>
                            <w:sz w:val="15"/>
                          </w:rPr>
                        </w:pPr>
                        <w:r>
                          <w:t>14分钟</w:t>
                        </w:r>
                      </w:p>
                    </w:tc>
                    <w:tc>
                      <w:tcPr>
                        <w:tcW w:w="1376" w:type="dxa"/>
                        <w:tcBorders>
                          <w:right w:val="dashed" w:sz="2" w:space="0" w:color="939598"/>
                        </w:tcBorders>
                        <w:shd w:val="clear" w:color="auto" w:fill="E6E7E8"/>
                      </w:tcPr>
                      <w:p>
                        <w:pPr>
                          <w:pStyle w:val="P68B1DB1-TableParagraph11"/>
                          <w:ind w:left="317"/>
                          <w:rPr>
                            <w:sz w:val="15"/>
                          </w:rPr>
                        </w:pPr>
                        <w:r>
                          <w:t>N/A</w:t>
                        </w:r>
                      </w:p>
                    </w:tc>
                  </w:tr>
                  <w:tr>
                    <w:trPr>
                      <w:trHeight w:val="204" w:hRule="atLeast"/>
                    </w:trPr>
                    <w:tc>
                      <w:tcPr>
                        <w:tcW w:w="1570" w:type="dxa"/>
                        <w:tcBorders>
                          <w:left w:val="dashed" w:sz="2" w:space="0" w:color="939598"/>
                        </w:tcBorders>
                      </w:tcPr>
                      <w:p>
                        <w:pPr>
                          <w:pStyle w:val="P68B1DB1-TableParagraph11"/>
                          <w:ind w:left="266" w:right="261"/>
                          <w:rPr>
                            <w:sz w:val="15"/>
                          </w:rPr>
                        </w:pPr>
                        <w:r>
                          <w:t xml:space="preserve">-180 °C（-292 °F）</w:t>
                        </w:r>
                      </w:p>
                    </w:tc>
                    <w:tc>
                      <w:tcPr>
                        <w:tcW w:w="1376" w:type="dxa"/>
                      </w:tcPr>
                      <w:p>
                        <w:pPr>
                          <w:pStyle w:val="P68B1DB1-TableParagraph11"/>
                          <w:rPr>
                            <w:sz w:val="15"/>
                          </w:rPr>
                        </w:pPr>
                        <w:r>
                          <w:t>13分钟</w:t>
                        </w:r>
                      </w:p>
                    </w:tc>
                    <w:tc>
                      <w:tcPr>
                        <w:tcW w:w="1376" w:type="dxa"/>
                      </w:tcPr>
                      <w:p>
                        <w:pPr>
                          <w:pStyle w:val="P68B1DB1-TableParagraph11"/>
                          <w:ind w:left="317"/>
                          <w:rPr>
                            <w:sz w:val="15"/>
                          </w:rPr>
                        </w:pPr>
                        <w:r>
                          <w:t>N/A</w:t>
                        </w:r>
                      </w:p>
                    </w:tc>
                    <w:tc>
                      <w:tcPr>
                        <w:tcW w:w="1376" w:type="dxa"/>
                      </w:tcPr>
                      <w:p>
                        <w:pPr>
                          <w:pStyle w:val="P68B1DB1-TableParagraph11"/>
                          <w:ind w:left="0" w:right="346"/>
                          <w:jc w:val="right"/>
                          <w:rPr>
                            <w:sz w:val="15"/>
                          </w:rPr>
                        </w:pPr>
                        <w:r>
                          <w:t>15分钟</w:t>
                        </w:r>
                      </w:p>
                    </w:tc>
                    <w:tc>
                      <w:tcPr>
                        <w:tcW w:w="1376" w:type="dxa"/>
                        <w:tcBorders>
                          <w:right w:val="dashed" w:sz="2" w:space="0" w:color="939598"/>
                        </w:tcBorders>
                      </w:tcPr>
                      <w:p>
                        <w:pPr>
                          <w:pStyle w:val="P68B1DB1-TableParagraph11"/>
                          <w:ind w:left="317"/>
                          <w:rPr>
                            <w:sz w:val="15"/>
                          </w:rPr>
                        </w:pPr>
                        <w:r>
                          <w:t>N/A</w:t>
                        </w:r>
                      </w:p>
                    </w:tc>
                  </w:tr>
                  <w:tr>
                    <w:trPr>
                      <w:trHeight w:val="204" w:hRule="atLeast"/>
                    </w:trPr>
                    <w:tc>
                      <w:tcPr>
                        <w:tcW w:w="1570" w:type="dxa"/>
                        <w:tcBorders>
                          <w:left w:val="dashed" w:sz="2" w:space="0" w:color="939598"/>
                        </w:tcBorders>
                        <w:shd w:val="clear" w:color="auto" w:fill="E6E7E8"/>
                      </w:tcPr>
                      <w:p>
                        <w:pPr>
                          <w:pStyle w:val="P68B1DB1-TableParagraph11"/>
                          <w:ind w:left="266" w:right="261"/>
                          <w:rPr>
                            <w:sz w:val="15"/>
                          </w:rPr>
                        </w:pPr>
                        <w:r>
                          <w:t xml:space="preserve">-160 °C（-256 °F）</w:t>
                        </w:r>
                      </w:p>
                    </w:tc>
                    <w:tc>
                      <w:tcPr>
                        <w:tcW w:w="1376" w:type="dxa"/>
                        <w:shd w:val="clear" w:color="auto" w:fill="E6E7E8"/>
                      </w:tcPr>
                      <w:p>
                        <w:pPr>
                          <w:pStyle w:val="P68B1DB1-TableParagraph11"/>
                          <w:rPr>
                            <w:sz w:val="15"/>
                          </w:rPr>
                        </w:pPr>
                        <w:r>
                          <w:t>15分钟</w:t>
                        </w:r>
                      </w:p>
                    </w:tc>
                    <w:tc>
                      <w:tcPr>
                        <w:tcW w:w="1376" w:type="dxa"/>
                        <w:shd w:val="clear" w:color="auto" w:fill="E6E7E8"/>
                      </w:tcPr>
                      <w:p>
                        <w:pPr>
                          <w:pStyle w:val="P68B1DB1-TableParagraph11"/>
                          <w:ind w:left="317"/>
                          <w:rPr>
                            <w:sz w:val="15"/>
                          </w:rPr>
                        </w:pPr>
                        <w:r>
                          <w:t>N/A</w:t>
                        </w:r>
                      </w:p>
                    </w:tc>
                    <w:tc>
                      <w:tcPr>
                        <w:tcW w:w="1376" w:type="dxa"/>
                        <w:shd w:val="clear" w:color="auto" w:fill="E6E7E8"/>
                      </w:tcPr>
                      <w:p>
                        <w:pPr>
                          <w:pStyle w:val="P68B1DB1-TableParagraph11"/>
                          <w:ind w:left="0" w:right="346"/>
                          <w:jc w:val="right"/>
                          <w:rPr>
                            <w:sz w:val="15"/>
                          </w:rPr>
                        </w:pPr>
                        <w:r>
                          <w:t>16分钟</w:t>
                        </w:r>
                      </w:p>
                    </w:tc>
                    <w:tc>
                      <w:tcPr>
                        <w:tcW w:w="1376" w:type="dxa"/>
                        <w:tcBorders>
                          <w:right w:val="dashed" w:sz="2" w:space="0" w:color="939598"/>
                        </w:tcBorders>
                        <w:shd w:val="clear" w:color="auto" w:fill="E6E7E8"/>
                      </w:tcPr>
                      <w:p>
                        <w:pPr>
                          <w:pStyle w:val="P68B1DB1-TableParagraph11"/>
                          <w:ind w:left="317"/>
                          <w:rPr>
                            <w:sz w:val="15"/>
                          </w:rPr>
                        </w:pPr>
                        <w:r>
                          <w:t>N/A</w:t>
                        </w:r>
                      </w:p>
                    </w:tc>
                  </w:tr>
                  <w:tr>
                    <w:trPr>
                      <w:trHeight w:val="204" w:hRule="atLeast"/>
                    </w:trPr>
                    <w:tc>
                      <w:tcPr>
                        <w:tcW w:w="1570" w:type="dxa"/>
                        <w:tcBorders>
                          <w:left w:val="dashed" w:sz="2" w:space="0" w:color="939598"/>
                        </w:tcBorders>
                      </w:tcPr>
                      <w:p>
                        <w:pPr>
                          <w:pStyle w:val="P68B1DB1-TableParagraph11"/>
                          <w:ind w:left="266" w:right="261"/>
                          <w:rPr>
                            <w:sz w:val="15"/>
                          </w:rPr>
                        </w:pPr>
                        <w:r>
                          <w:t xml:space="preserve">-140 °C（-220 °F）</w:t>
                        </w:r>
                      </w:p>
                    </w:tc>
                    <w:tc>
                      <w:tcPr>
                        <w:tcW w:w="1376" w:type="dxa"/>
                      </w:tcPr>
                      <w:p>
                        <w:pPr>
                          <w:pStyle w:val="P68B1DB1-TableParagraph11"/>
                          <w:rPr>
                            <w:sz w:val="15"/>
                          </w:rPr>
                        </w:pPr>
                        <w:r>
                          <w:t>17分钟</w:t>
                        </w:r>
                      </w:p>
                    </w:tc>
                    <w:tc>
                      <w:tcPr>
                        <w:tcW w:w="1376" w:type="dxa"/>
                      </w:tcPr>
                      <w:p>
                        <w:pPr>
                          <w:pStyle w:val="P68B1DB1-TableParagraph11"/>
                          <w:ind w:left="317"/>
                          <w:rPr>
                            <w:sz w:val="15"/>
                          </w:rPr>
                        </w:pPr>
                        <w:r>
                          <w:t>N/A</w:t>
                        </w:r>
                      </w:p>
                    </w:tc>
                    <w:tc>
                      <w:tcPr>
                        <w:tcW w:w="1376" w:type="dxa"/>
                      </w:tcPr>
                      <w:p>
                        <w:pPr>
                          <w:pStyle w:val="P68B1DB1-TableParagraph11"/>
                          <w:ind w:left="0" w:right="346"/>
                          <w:jc w:val="right"/>
                          <w:rPr>
                            <w:sz w:val="15"/>
                          </w:rPr>
                        </w:pPr>
                        <w:r>
                          <w:t>18分钟</w:t>
                        </w:r>
                      </w:p>
                    </w:tc>
                    <w:tc>
                      <w:tcPr>
                        <w:tcW w:w="1376" w:type="dxa"/>
                        <w:tcBorders>
                          <w:right w:val="dashed" w:sz="2" w:space="0" w:color="939598"/>
                        </w:tcBorders>
                      </w:tcPr>
                      <w:p>
                        <w:pPr>
                          <w:pStyle w:val="P68B1DB1-TableParagraph11"/>
                          <w:ind w:left="317"/>
                          <w:rPr>
                            <w:sz w:val="15"/>
                          </w:rPr>
                        </w:pPr>
                        <w:r>
                          <w:t>N/A</w:t>
                        </w:r>
                      </w:p>
                    </w:tc>
                  </w:tr>
                  <w:tr>
                    <w:trPr>
                      <w:trHeight w:val="204" w:hRule="atLeast"/>
                    </w:trPr>
                    <w:tc>
                      <w:tcPr>
                        <w:tcW w:w="1570" w:type="dxa"/>
                        <w:tcBorders>
                          <w:left w:val="dashed" w:sz="2" w:space="0" w:color="939598"/>
                        </w:tcBorders>
                        <w:shd w:val="clear" w:color="auto" w:fill="E6E7E8"/>
                      </w:tcPr>
                      <w:p>
                        <w:pPr>
                          <w:pStyle w:val="P68B1DB1-TableParagraph11"/>
                          <w:ind w:left="266" w:right="261"/>
                          <w:rPr>
                            <w:sz w:val="15"/>
                          </w:rPr>
                        </w:pPr>
                        <w:r>
                          <w:t xml:space="preserve">-120 °C（-184 °F）</w:t>
                        </w:r>
                      </w:p>
                    </w:tc>
                    <w:tc>
                      <w:tcPr>
                        <w:tcW w:w="1376" w:type="dxa"/>
                        <w:shd w:val="clear" w:color="auto" w:fill="E6E7E8"/>
                      </w:tcPr>
                      <w:p>
                        <w:pPr>
                          <w:pStyle w:val="P68B1DB1-TableParagraph11"/>
                          <w:rPr>
                            <w:sz w:val="15"/>
                          </w:rPr>
                        </w:pPr>
                        <w:r>
                          <w:t>19分钟</w:t>
                        </w:r>
                      </w:p>
                    </w:tc>
                    <w:tc>
                      <w:tcPr>
                        <w:tcW w:w="1376" w:type="dxa"/>
                        <w:shd w:val="clear" w:color="auto" w:fill="E6E7E8"/>
                      </w:tcPr>
                      <w:p>
                        <w:pPr>
                          <w:pStyle w:val="P68B1DB1-TableParagraph11"/>
                          <w:ind w:left="317"/>
                          <w:rPr>
                            <w:sz w:val="15"/>
                          </w:rPr>
                        </w:pPr>
                        <w:r>
                          <w:t>N/A</w:t>
                        </w:r>
                      </w:p>
                    </w:tc>
                    <w:tc>
                      <w:tcPr>
                        <w:tcW w:w="1376" w:type="dxa"/>
                        <w:shd w:val="clear" w:color="auto" w:fill="E6E7E8"/>
                      </w:tcPr>
                      <w:p>
                        <w:pPr>
                          <w:pStyle w:val="P68B1DB1-TableParagraph11"/>
                          <w:ind w:left="0" w:right="346"/>
                          <w:jc w:val="right"/>
                          <w:rPr>
                            <w:sz w:val="15"/>
                          </w:rPr>
                        </w:pPr>
                        <w:r>
                          <w:t>21分钟</w:t>
                        </w:r>
                      </w:p>
                    </w:tc>
                    <w:tc>
                      <w:tcPr>
                        <w:tcW w:w="1376" w:type="dxa"/>
                        <w:tcBorders>
                          <w:right w:val="dashed" w:sz="2" w:space="0" w:color="939598"/>
                        </w:tcBorders>
                        <w:shd w:val="clear" w:color="auto" w:fill="E6E7E8"/>
                      </w:tcPr>
                      <w:p>
                        <w:pPr>
                          <w:pStyle w:val="P68B1DB1-TableParagraph11"/>
                          <w:ind w:left="317"/>
                          <w:rPr>
                            <w:sz w:val="15"/>
                          </w:rPr>
                        </w:pPr>
                        <w:r>
                          <w:t>N/A</w:t>
                        </w:r>
                      </w:p>
                    </w:tc>
                  </w:tr>
                  <w:tr>
                    <w:trPr>
                      <w:trHeight w:val="204" w:hRule="atLeast"/>
                    </w:trPr>
                    <w:tc>
                      <w:tcPr>
                        <w:tcW w:w="1570" w:type="dxa"/>
                        <w:tcBorders>
                          <w:left w:val="dashed" w:sz="2" w:space="0" w:color="939598"/>
                        </w:tcBorders>
                      </w:tcPr>
                      <w:p>
                        <w:pPr>
                          <w:pStyle w:val="P68B1DB1-TableParagraph11"/>
                          <w:ind w:left="266" w:right="261"/>
                          <w:rPr>
                            <w:sz w:val="15"/>
                          </w:rPr>
                        </w:pPr>
                        <w:r>
                          <w:t xml:space="preserve">-100 °C（-148 °F）</w:t>
                        </w:r>
                      </w:p>
                    </w:tc>
                    <w:tc>
                      <w:tcPr>
                        <w:tcW w:w="1376" w:type="dxa"/>
                      </w:tcPr>
                      <w:p>
                        <w:pPr>
                          <w:pStyle w:val="P68B1DB1-TableParagraph11"/>
                          <w:rPr>
                            <w:sz w:val="15"/>
                          </w:rPr>
                        </w:pPr>
                        <w:r>
                          <w:t>22分钟</w:t>
                        </w:r>
                      </w:p>
                    </w:tc>
                    <w:tc>
                      <w:tcPr>
                        <w:tcW w:w="1376" w:type="dxa"/>
                      </w:tcPr>
                      <w:p>
                        <w:pPr>
                          <w:pStyle w:val="P68B1DB1-TableParagraph11"/>
                          <w:ind w:left="317"/>
                          <w:rPr>
                            <w:sz w:val="15"/>
                          </w:rPr>
                        </w:pPr>
                        <w:r>
                          <w:t>N/A</w:t>
                        </w:r>
                      </w:p>
                    </w:tc>
                    <w:tc>
                      <w:tcPr>
                        <w:tcW w:w="1376" w:type="dxa"/>
                      </w:tcPr>
                      <w:p>
                        <w:pPr>
                          <w:pStyle w:val="P68B1DB1-TableParagraph11"/>
                          <w:ind w:left="0" w:right="346"/>
                          <w:jc w:val="right"/>
                          <w:rPr>
                            <w:sz w:val="15"/>
                          </w:rPr>
                        </w:pPr>
                        <w:r>
                          <w:t>24分钟</w:t>
                        </w:r>
                      </w:p>
                    </w:tc>
                    <w:tc>
                      <w:tcPr>
                        <w:tcW w:w="1376" w:type="dxa"/>
                        <w:tcBorders>
                          <w:right w:val="dashed" w:sz="2" w:space="0" w:color="939598"/>
                        </w:tcBorders>
                      </w:tcPr>
                      <w:p>
                        <w:pPr>
                          <w:pStyle w:val="P68B1DB1-TableParagraph11"/>
                          <w:ind w:left="317"/>
                          <w:rPr>
                            <w:sz w:val="15"/>
                          </w:rPr>
                        </w:pPr>
                        <w:r>
                          <w:t>N/A</w:t>
                        </w:r>
                      </w:p>
                    </w:tc>
                  </w:tr>
                  <w:tr>
                    <w:trPr>
                      <w:trHeight w:val="204" w:hRule="atLeast"/>
                    </w:trPr>
                    <w:tc>
                      <w:tcPr>
                        <w:tcW w:w="1570" w:type="dxa"/>
                        <w:tcBorders>
                          <w:left w:val="dashed" w:sz="2" w:space="0" w:color="939598"/>
                        </w:tcBorders>
                        <w:shd w:val="clear" w:color="auto" w:fill="E6E7E8"/>
                      </w:tcPr>
                      <w:p>
                        <w:pPr>
                          <w:pStyle w:val="P68B1DB1-TableParagraph11"/>
                          <w:ind w:left="266" w:right="261"/>
                          <w:rPr>
                            <w:sz w:val="15"/>
                          </w:rPr>
                        </w:pPr>
                        <w:r>
                          <w:t xml:space="preserve">-80 °C（-112 °F）</w:t>
                        </w:r>
                      </w:p>
                    </w:tc>
                    <w:tc>
                      <w:tcPr>
                        <w:tcW w:w="1376" w:type="dxa"/>
                        <w:shd w:val="clear" w:color="auto" w:fill="E6E7E8"/>
                      </w:tcPr>
                      <w:p>
                        <w:pPr>
                          <w:pStyle w:val="P68B1DB1-TableParagraph11"/>
                          <w:rPr>
                            <w:sz w:val="15"/>
                          </w:rPr>
                        </w:pPr>
                        <w:r>
                          <w:t>27分钟</w:t>
                        </w:r>
                      </w:p>
                    </w:tc>
                    <w:tc>
                      <w:tcPr>
                        <w:tcW w:w="1376" w:type="dxa"/>
                        <w:shd w:val="clear" w:color="auto" w:fill="E6E7E8"/>
                      </w:tcPr>
                      <w:p>
                        <w:pPr>
                          <w:pStyle w:val="P68B1DB1-TableParagraph11"/>
                          <w:ind w:left="317"/>
                          <w:rPr>
                            <w:sz w:val="15"/>
                          </w:rPr>
                        </w:pPr>
                        <w:r>
                          <w:t>N/A</w:t>
                        </w:r>
                      </w:p>
                    </w:tc>
                    <w:tc>
                      <w:tcPr>
                        <w:tcW w:w="1376" w:type="dxa"/>
                        <w:shd w:val="clear" w:color="auto" w:fill="E6E7E8"/>
                      </w:tcPr>
                      <w:p>
                        <w:pPr>
                          <w:pStyle w:val="P68B1DB1-TableParagraph11"/>
                          <w:ind w:left="0" w:right="346"/>
                          <w:jc w:val="right"/>
                          <w:rPr>
                            <w:sz w:val="15"/>
                          </w:rPr>
                        </w:pPr>
                        <w:r>
                          <w:t>30分钟</w:t>
                        </w:r>
                      </w:p>
                    </w:tc>
                    <w:tc>
                      <w:tcPr>
                        <w:tcW w:w="1376" w:type="dxa"/>
                        <w:tcBorders>
                          <w:right w:val="dashed" w:sz="2" w:space="0" w:color="939598"/>
                        </w:tcBorders>
                        <w:shd w:val="clear" w:color="auto" w:fill="E6E7E8"/>
                      </w:tcPr>
                      <w:p>
                        <w:pPr>
                          <w:pStyle w:val="P68B1DB1-TableParagraph11"/>
                          <w:ind w:left="317"/>
                          <w:rPr>
                            <w:sz w:val="15"/>
                          </w:rPr>
                        </w:pPr>
                        <w:r>
                          <w:t>N/A</w:t>
                        </w:r>
                      </w:p>
                    </w:tc>
                  </w:tr>
                  <w:tr>
                    <w:trPr>
                      <w:trHeight w:val="204" w:hRule="atLeast"/>
                    </w:trPr>
                    <w:tc>
                      <w:tcPr>
                        <w:tcW w:w="1570" w:type="dxa"/>
                        <w:tcBorders>
                          <w:left w:val="dashed" w:sz="2" w:space="0" w:color="939598"/>
                        </w:tcBorders>
                      </w:tcPr>
                      <w:p>
                        <w:pPr>
                          <w:pStyle w:val="P68B1DB1-TableParagraph11"/>
                          <w:ind w:left="266" w:right="261"/>
                          <w:rPr>
                            <w:sz w:val="15"/>
                          </w:rPr>
                        </w:pPr>
                        <w:r>
                          <w:t xml:space="preserve">-60 °C（-76 °F）</w:t>
                        </w:r>
                      </w:p>
                    </w:tc>
                    <w:tc>
                      <w:tcPr>
                        <w:tcW w:w="1376" w:type="dxa"/>
                      </w:tcPr>
                      <w:p>
                        <w:pPr>
                          <w:pStyle w:val="P68B1DB1-TableParagraph11"/>
                          <w:rPr>
                            <w:sz w:val="15"/>
                          </w:rPr>
                        </w:pPr>
                        <w:r>
                          <w:t>37分钟</w:t>
                        </w:r>
                      </w:p>
                    </w:tc>
                    <w:tc>
                      <w:tcPr>
                        <w:tcW w:w="1376" w:type="dxa"/>
                      </w:tcPr>
                      <w:p>
                        <w:pPr>
                          <w:pStyle w:val="P68B1DB1-TableParagraph11"/>
                          <w:rPr>
                            <w:sz w:val="15"/>
                          </w:rPr>
                        </w:pPr>
                        <w:r>
                          <w:t>22分钟</w:t>
                        </w:r>
                      </w:p>
                    </w:tc>
                    <w:tc>
                      <w:tcPr>
                        <w:tcW w:w="1376" w:type="dxa"/>
                      </w:tcPr>
                      <w:p>
                        <w:pPr>
                          <w:pStyle w:val="P68B1DB1-TableParagraph11"/>
                          <w:ind w:left="0" w:right="346"/>
                          <w:jc w:val="right"/>
                          <w:rPr>
                            <w:sz w:val="15"/>
                          </w:rPr>
                        </w:pPr>
                        <w:r>
                          <w:t>42分钟</w:t>
                        </w:r>
                      </w:p>
                    </w:tc>
                    <w:tc>
                      <w:tcPr>
                        <w:tcW w:w="1376" w:type="dxa"/>
                        <w:tcBorders>
                          <w:right w:val="dashed" w:sz="2" w:space="0" w:color="939598"/>
                        </w:tcBorders>
                      </w:tcPr>
                      <w:p>
                        <w:pPr>
                          <w:pStyle w:val="P68B1DB1-TableParagraph11"/>
                          <w:rPr>
                            <w:sz w:val="15"/>
                          </w:rPr>
                        </w:pPr>
                        <w:r>
                          <w:t>25分钟</w:t>
                        </w:r>
                      </w:p>
                    </w:tc>
                  </w:tr>
                  <w:tr>
                    <w:trPr>
                      <w:trHeight w:val="364" w:hRule="atLeast"/>
                    </w:trPr>
                    <w:tc>
                      <w:tcPr>
                        <w:tcW w:w="1570" w:type="dxa"/>
                        <w:tcBorders>
                          <w:left w:val="dashed" w:sz="2" w:space="0" w:color="939598"/>
                        </w:tcBorders>
                        <w:shd w:val="clear" w:color="auto" w:fill="E6E7E8"/>
                      </w:tcPr>
                      <w:p>
                        <w:pPr>
                          <w:pStyle w:val="P68B1DB1-TableParagraph11"/>
                          <w:spacing w:line="172" w:lineRule="exact"/>
                          <w:ind w:left="293" w:right="0"/>
                          <w:jc w:val="left"/>
                          <w:rPr>
                            <w:sz w:val="15"/>
                          </w:rPr>
                        </w:pPr>
                        <w:r>
                          <w:t xml:space="preserve">-40 °C至+140 °C</w:t>
                        </w:r>
                      </w:p>
                      <w:p>
                        <w:pPr>
                          <w:pStyle w:val="P68B1DB1-TableParagraph11"/>
                          <w:spacing w:line="157" w:lineRule="exact" w:before="0"/>
                          <w:ind w:left="264" w:right="0"/>
                          <w:jc w:val="left"/>
                          <w:rPr>
                            <w:sz w:val="15"/>
                          </w:rPr>
                        </w:pPr>
                        <w:r>
                          <w:t>(-40</w:t>
                        </w:r>
                        <w:r>
                          <w:t xml:space="preserve">°F至+284 °F）</w:t>
                        </w:r>
                      </w:p>
                    </w:tc>
                    <w:tc>
                      <w:tcPr>
                        <w:tcW w:w="1376" w:type="dxa"/>
                        <w:shd w:val="clear" w:color="auto" w:fill="E6E7E8"/>
                      </w:tcPr>
                      <w:p>
                        <w:pPr>
                          <w:pStyle w:val="P68B1DB1-TableParagraph11"/>
                          <w:spacing w:line="240" w:lineRule="auto" w:before="95"/>
                          <w:rPr>
                            <w:sz w:val="15"/>
                          </w:rPr>
                        </w:pPr>
                        <w:r>
                          <w:t>无限期</w:t>
                        </w:r>
                      </w:p>
                    </w:tc>
                    <w:tc>
                      <w:tcPr>
                        <w:tcW w:w="1376" w:type="dxa"/>
                        <w:shd w:val="clear" w:color="auto" w:fill="E6E7E8"/>
                      </w:tcPr>
                      <w:p>
                        <w:pPr>
                          <w:pStyle w:val="P68B1DB1-TableParagraph11"/>
                          <w:spacing w:line="240" w:lineRule="auto" w:before="95"/>
                          <w:rPr>
                            <w:sz w:val="15"/>
                          </w:rPr>
                        </w:pPr>
                        <w:r>
                          <w:t>无限期</w:t>
                        </w:r>
                      </w:p>
                    </w:tc>
                    <w:tc>
                      <w:tcPr>
                        <w:tcW w:w="1376" w:type="dxa"/>
                        <w:shd w:val="clear" w:color="auto" w:fill="E6E7E8"/>
                      </w:tcPr>
                      <w:p>
                        <w:pPr>
                          <w:pStyle w:val="P68B1DB1-TableParagraph11"/>
                          <w:spacing w:line="240" w:lineRule="auto" w:before="95"/>
                          <w:ind w:left="0" w:right="342"/>
                          <w:jc w:val="right"/>
                          <w:rPr>
                            <w:sz w:val="15"/>
                          </w:rPr>
                        </w:pPr>
                        <w:r>
                          <w:t>无限期</w:t>
                        </w:r>
                      </w:p>
                    </w:tc>
                    <w:tc>
                      <w:tcPr>
                        <w:tcW w:w="1376" w:type="dxa"/>
                        <w:tcBorders>
                          <w:right w:val="dashed" w:sz="2" w:space="0" w:color="939598"/>
                        </w:tcBorders>
                        <w:shd w:val="clear" w:color="auto" w:fill="E6E7E8"/>
                      </w:tcPr>
                      <w:p>
                        <w:pPr>
                          <w:pStyle w:val="P68B1DB1-TableParagraph11"/>
                          <w:spacing w:line="240" w:lineRule="auto" w:before="95"/>
                          <w:rPr>
                            <w:sz w:val="15"/>
                          </w:rPr>
                        </w:pPr>
                        <w:r>
                          <w:t>无限期</w:t>
                        </w:r>
                      </w:p>
                    </w:tc>
                  </w:tr>
                  <w:tr>
                    <w:trPr>
                      <w:trHeight w:val="204" w:hRule="atLeast"/>
                    </w:trPr>
                    <w:tc>
                      <w:tcPr>
                        <w:tcW w:w="1570" w:type="dxa"/>
                        <w:tcBorders>
                          <w:left w:val="dashed" w:sz="2" w:space="0" w:color="939598"/>
                        </w:tcBorders>
                      </w:tcPr>
                      <w:p>
                        <w:pPr>
                          <w:pStyle w:val="P68B1DB1-TableParagraph11"/>
                          <w:ind w:left="266" w:right="261"/>
                          <w:rPr>
                            <w:sz w:val="15"/>
                          </w:rPr>
                        </w:pPr>
                        <w:r>
                          <w:t xml:space="preserve">+150 °C（+302 °F）</w:t>
                        </w:r>
                      </w:p>
                    </w:tc>
                    <w:tc>
                      <w:tcPr>
                        <w:tcW w:w="1376" w:type="dxa"/>
                      </w:tcPr>
                      <w:p>
                        <w:pPr>
                          <w:pStyle w:val="P68B1DB1-TableParagraph11"/>
                          <w:rPr>
                            <w:sz w:val="15"/>
                          </w:rPr>
                        </w:pPr>
                        <w:r>
                          <w:t>59分钟</w:t>
                        </w:r>
                      </w:p>
                    </w:tc>
                    <w:tc>
                      <w:tcPr>
                        <w:tcW w:w="1376" w:type="dxa"/>
                      </w:tcPr>
                      <w:p>
                        <w:pPr>
                          <w:pStyle w:val="P68B1DB1-TableParagraph11"/>
                          <w:rPr>
                            <w:sz w:val="15"/>
                          </w:rPr>
                        </w:pPr>
                        <w:r>
                          <w:t>34分钟</w:t>
                        </w:r>
                      </w:p>
                    </w:tc>
                    <w:tc>
                      <w:tcPr>
                        <w:tcW w:w="1376" w:type="dxa"/>
                      </w:tcPr>
                      <w:p>
                        <w:pPr>
                          <w:pStyle w:val="P68B1DB1-TableParagraph11"/>
                          <w:ind w:left="0" w:right="346"/>
                          <w:jc w:val="right"/>
                          <w:rPr>
                            <w:sz w:val="15"/>
                          </w:rPr>
                        </w:pPr>
                        <w:r>
                          <w:t>66分钟</w:t>
                        </w:r>
                      </w:p>
                    </w:tc>
                    <w:tc>
                      <w:tcPr>
                        <w:tcW w:w="1376" w:type="dxa"/>
                        <w:tcBorders>
                          <w:right w:val="dashed" w:sz="2" w:space="0" w:color="939598"/>
                        </w:tcBorders>
                      </w:tcPr>
                      <w:p>
                        <w:pPr>
                          <w:pStyle w:val="P68B1DB1-TableParagraph11"/>
                          <w:rPr>
                            <w:sz w:val="15"/>
                          </w:rPr>
                        </w:pPr>
                        <w:r>
                          <w:t>40分钟</w:t>
                        </w:r>
                      </w:p>
                    </w:tc>
                  </w:tr>
                  <w:tr>
                    <w:trPr>
                      <w:trHeight w:val="204" w:hRule="atLeast"/>
                    </w:trPr>
                    <w:tc>
                      <w:tcPr>
                        <w:tcW w:w="1570" w:type="dxa"/>
                        <w:tcBorders>
                          <w:left w:val="dashed" w:sz="2" w:space="0" w:color="939598"/>
                        </w:tcBorders>
                        <w:shd w:val="clear" w:color="auto" w:fill="E6E7E8"/>
                      </w:tcPr>
                      <w:p>
                        <w:pPr>
                          <w:pStyle w:val="P68B1DB1-TableParagraph11"/>
                          <w:ind w:left="266" w:right="261"/>
                          <w:rPr>
                            <w:sz w:val="15"/>
                          </w:rPr>
                        </w:pPr>
                        <w:r>
                          <w:t xml:space="preserve">+160 °C（+320 °F）</w:t>
                        </w:r>
                      </w:p>
                    </w:tc>
                    <w:tc>
                      <w:tcPr>
                        <w:tcW w:w="1376" w:type="dxa"/>
                        <w:shd w:val="clear" w:color="auto" w:fill="E6E7E8"/>
                      </w:tcPr>
                      <w:p>
                        <w:pPr>
                          <w:pStyle w:val="P68B1DB1-TableParagraph11"/>
                          <w:rPr>
                            <w:sz w:val="15"/>
                          </w:rPr>
                        </w:pPr>
                        <w:r>
                          <w:t>51分钟</w:t>
                        </w:r>
                      </w:p>
                    </w:tc>
                    <w:tc>
                      <w:tcPr>
                        <w:tcW w:w="1376" w:type="dxa"/>
                        <w:shd w:val="clear" w:color="auto" w:fill="E6E7E8"/>
                      </w:tcPr>
                      <w:p>
                        <w:pPr>
                          <w:pStyle w:val="P68B1DB1-TableParagraph11"/>
                          <w:rPr>
                            <w:sz w:val="15"/>
                          </w:rPr>
                        </w:pPr>
                        <w:r>
                          <w:t>29分钟</w:t>
                        </w:r>
                      </w:p>
                    </w:tc>
                    <w:tc>
                      <w:tcPr>
                        <w:tcW w:w="1376" w:type="dxa"/>
                        <w:shd w:val="clear" w:color="auto" w:fill="E6E7E8"/>
                      </w:tcPr>
                      <w:p>
                        <w:pPr>
                          <w:pStyle w:val="P68B1DB1-TableParagraph11"/>
                          <w:ind w:left="0" w:right="346"/>
                          <w:jc w:val="right"/>
                          <w:rPr>
                            <w:sz w:val="15"/>
                          </w:rPr>
                        </w:pPr>
                        <w:r>
                          <w:t>57分钟</w:t>
                        </w:r>
                      </w:p>
                    </w:tc>
                    <w:tc>
                      <w:tcPr>
                        <w:tcW w:w="1376" w:type="dxa"/>
                        <w:tcBorders>
                          <w:right w:val="dashed" w:sz="2" w:space="0" w:color="939598"/>
                        </w:tcBorders>
                        <w:shd w:val="clear" w:color="auto" w:fill="E6E7E8"/>
                      </w:tcPr>
                      <w:p>
                        <w:pPr>
                          <w:pStyle w:val="P68B1DB1-TableParagraph11"/>
                          <w:rPr>
                            <w:sz w:val="15"/>
                          </w:rPr>
                        </w:pPr>
                        <w:r>
                          <w:t>34分钟</w:t>
                        </w:r>
                      </w:p>
                    </w:tc>
                  </w:tr>
                  <w:tr>
                    <w:trPr>
                      <w:trHeight w:val="204" w:hRule="atLeast"/>
                    </w:trPr>
                    <w:tc>
                      <w:tcPr>
                        <w:tcW w:w="1570" w:type="dxa"/>
                        <w:tcBorders>
                          <w:left w:val="dashed" w:sz="2" w:space="0" w:color="939598"/>
                        </w:tcBorders>
                      </w:tcPr>
                      <w:p>
                        <w:pPr>
                          <w:pStyle w:val="P68B1DB1-TableParagraph11"/>
                          <w:ind w:left="266" w:right="261"/>
                          <w:rPr>
                            <w:sz w:val="15"/>
                          </w:rPr>
                        </w:pPr>
                        <w:r>
                          <w:t xml:space="preserve">+170 °C（+338 °F）</w:t>
                        </w:r>
                      </w:p>
                    </w:tc>
                    <w:tc>
                      <w:tcPr>
                        <w:tcW w:w="1376" w:type="dxa"/>
                      </w:tcPr>
                      <w:p>
                        <w:pPr>
                          <w:pStyle w:val="P68B1DB1-TableParagraph11"/>
                          <w:rPr>
                            <w:sz w:val="15"/>
                          </w:rPr>
                        </w:pPr>
                        <w:r>
                          <w:t>43分钟</w:t>
                        </w:r>
                      </w:p>
                    </w:tc>
                    <w:tc>
                      <w:tcPr>
                        <w:tcW w:w="1376" w:type="dxa"/>
                      </w:tcPr>
                      <w:p>
                        <w:pPr>
                          <w:pStyle w:val="P68B1DB1-TableParagraph11"/>
                          <w:rPr>
                            <w:sz w:val="15"/>
                          </w:rPr>
                        </w:pPr>
                        <w:r>
                          <w:t>25分钟</w:t>
                        </w:r>
                      </w:p>
                    </w:tc>
                    <w:tc>
                      <w:tcPr>
                        <w:tcW w:w="1376" w:type="dxa"/>
                      </w:tcPr>
                      <w:p>
                        <w:pPr>
                          <w:pStyle w:val="P68B1DB1-TableParagraph11"/>
                          <w:ind w:left="0" w:right="346"/>
                          <w:jc w:val="right"/>
                          <w:rPr>
                            <w:sz w:val="15"/>
                          </w:rPr>
                        </w:pPr>
                        <w:r>
                          <w:t>48分钟</w:t>
                        </w:r>
                      </w:p>
                    </w:tc>
                    <w:tc>
                      <w:tcPr>
                        <w:tcW w:w="1376" w:type="dxa"/>
                        <w:tcBorders>
                          <w:right w:val="dashed" w:sz="2" w:space="0" w:color="939598"/>
                        </w:tcBorders>
                      </w:tcPr>
                      <w:p>
                        <w:pPr>
                          <w:pStyle w:val="P68B1DB1-TableParagraph11"/>
                          <w:rPr>
                            <w:sz w:val="15"/>
                          </w:rPr>
                        </w:pPr>
                        <w:r>
                          <w:t>29分钟</w:t>
                        </w:r>
                      </w:p>
                    </w:tc>
                  </w:tr>
                  <w:tr>
                    <w:trPr>
                      <w:trHeight w:val="204" w:hRule="atLeast"/>
                    </w:trPr>
                    <w:tc>
                      <w:tcPr>
                        <w:tcW w:w="1570" w:type="dxa"/>
                        <w:tcBorders>
                          <w:left w:val="dashed" w:sz="2" w:space="0" w:color="939598"/>
                        </w:tcBorders>
                        <w:shd w:val="clear" w:color="auto" w:fill="E6E7E8"/>
                      </w:tcPr>
                      <w:p>
                        <w:pPr>
                          <w:pStyle w:val="P68B1DB1-TableParagraph11"/>
                          <w:ind w:left="266" w:right="261"/>
                          <w:rPr>
                            <w:sz w:val="15"/>
                          </w:rPr>
                        </w:pPr>
                        <w:r>
                          <w:t xml:space="preserve">+180 °C（+356 °F）</w:t>
                        </w:r>
                      </w:p>
                    </w:tc>
                    <w:tc>
                      <w:tcPr>
                        <w:tcW w:w="1376" w:type="dxa"/>
                        <w:shd w:val="clear" w:color="auto" w:fill="E6E7E8"/>
                      </w:tcPr>
                      <w:p>
                        <w:pPr>
                          <w:pStyle w:val="P68B1DB1-TableParagraph11"/>
                          <w:rPr>
                            <w:sz w:val="15"/>
                          </w:rPr>
                        </w:pPr>
                        <w:r>
                          <w:t>37分钟</w:t>
                        </w:r>
                      </w:p>
                    </w:tc>
                    <w:tc>
                      <w:tcPr>
                        <w:tcW w:w="1376" w:type="dxa"/>
                        <w:shd w:val="clear" w:color="auto" w:fill="E6E7E8"/>
                      </w:tcPr>
                      <w:p>
                        <w:pPr>
                          <w:pStyle w:val="P68B1DB1-TableParagraph11"/>
                          <w:rPr>
                            <w:sz w:val="15"/>
                          </w:rPr>
                        </w:pPr>
                        <w:r>
                          <w:t>23分钟</w:t>
                        </w:r>
                      </w:p>
                    </w:tc>
                    <w:tc>
                      <w:tcPr>
                        <w:tcW w:w="1376" w:type="dxa"/>
                        <w:shd w:val="clear" w:color="auto" w:fill="E6E7E8"/>
                      </w:tcPr>
                      <w:p>
                        <w:pPr>
                          <w:pStyle w:val="P68B1DB1-TableParagraph11"/>
                          <w:ind w:left="0" w:right="346"/>
                          <w:jc w:val="right"/>
                          <w:rPr>
                            <w:sz w:val="15"/>
                          </w:rPr>
                        </w:pPr>
                        <w:r>
                          <w:t>42分钟</w:t>
                        </w:r>
                      </w:p>
                    </w:tc>
                    <w:tc>
                      <w:tcPr>
                        <w:tcW w:w="1376" w:type="dxa"/>
                        <w:tcBorders>
                          <w:right w:val="dashed" w:sz="2" w:space="0" w:color="939598"/>
                        </w:tcBorders>
                        <w:shd w:val="clear" w:color="auto" w:fill="E6E7E8"/>
                      </w:tcPr>
                      <w:p>
                        <w:pPr>
                          <w:pStyle w:val="P68B1DB1-TableParagraph11"/>
                          <w:rPr>
                            <w:sz w:val="15"/>
                          </w:rPr>
                        </w:pPr>
                        <w:r>
                          <w:t>26分钟</w:t>
                        </w:r>
                      </w:p>
                    </w:tc>
                  </w:tr>
                  <w:tr>
                    <w:trPr>
                      <w:trHeight w:val="204" w:hRule="atLeast"/>
                    </w:trPr>
                    <w:tc>
                      <w:tcPr>
                        <w:tcW w:w="1570" w:type="dxa"/>
                        <w:tcBorders>
                          <w:left w:val="dashed" w:sz="2" w:space="0" w:color="939598"/>
                        </w:tcBorders>
                      </w:tcPr>
                      <w:p>
                        <w:pPr>
                          <w:pStyle w:val="P68B1DB1-TableParagraph11"/>
                          <w:ind w:left="266" w:right="261"/>
                          <w:rPr>
                            <w:sz w:val="15"/>
                          </w:rPr>
                        </w:pPr>
                        <w:r>
                          <w:t xml:space="preserve">+190 °C（+374 °F）</w:t>
                        </w:r>
                      </w:p>
                    </w:tc>
                    <w:tc>
                      <w:tcPr>
                        <w:tcW w:w="1376" w:type="dxa"/>
                      </w:tcPr>
                      <w:p>
                        <w:pPr>
                          <w:pStyle w:val="P68B1DB1-TableParagraph11"/>
                          <w:rPr>
                            <w:sz w:val="15"/>
                          </w:rPr>
                        </w:pPr>
                        <w:r>
                          <w:t>34分钟</w:t>
                        </w:r>
                      </w:p>
                    </w:tc>
                    <w:tc>
                      <w:tcPr>
                        <w:tcW w:w="1376" w:type="dxa"/>
                      </w:tcPr>
                      <w:p>
                        <w:pPr>
                          <w:pStyle w:val="P68B1DB1-TableParagraph11"/>
                          <w:rPr>
                            <w:sz w:val="15"/>
                          </w:rPr>
                        </w:pPr>
                        <w:r>
                          <w:t>20分钟</w:t>
                        </w:r>
                      </w:p>
                    </w:tc>
                    <w:tc>
                      <w:tcPr>
                        <w:tcW w:w="1376" w:type="dxa"/>
                      </w:tcPr>
                      <w:p>
                        <w:pPr>
                          <w:pStyle w:val="P68B1DB1-TableParagraph11"/>
                          <w:ind w:left="0" w:right="346"/>
                          <w:jc w:val="right"/>
                          <w:rPr>
                            <w:sz w:val="15"/>
                          </w:rPr>
                        </w:pPr>
                        <w:r>
                          <w:t>38分钟</w:t>
                        </w:r>
                      </w:p>
                    </w:tc>
                    <w:tc>
                      <w:tcPr>
                        <w:tcW w:w="1376" w:type="dxa"/>
                        <w:tcBorders>
                          <w:right w:val="dashed" w:sz="2" w:space="0" w:color="939598"/>
                        </w:tcBorders>
                      </w:tcPr>
                      <w:p>
                        <w:pPr>
                          <w:pStyle w:val="P68B1DB1-TableParagraph11"/>
                          <w:rPr>
                            <w:sz w:val="15"/>
                          </w:rPr>
                        </w:pPr>
                        <w:r>
                          <w:t>23分钟</w:t>
                        </w:r>
                      </w:p>
                    </w:tc>
                  </w:tr>
                  <w:tr>
                    <w:trPr>
                      <w:trHeight w:val="204" w:hRule="atLeast"/>
                    </w:trPr>
                    <w:tc>
                      <w:tcPr>
                        <w:tcW w:w="1570" w:type="dxa"/>
                        <w:tcBorders>
                          <w:left w:val="dashed" w:sz="2" w:space="0" w:color="939598"/>
                        </w:tcBorders>
                        <w:shd w:val="clear" w:color="auto" w:fill="E6E7E8"/>
                      </w:tcPr>
                      <w:p>
                        <w:pPr>
                          <w:pStyle w:val="P68B1DB1-TableParagraph11"/>
                          <w:ind w:left="266" w:right="261"/>
                          <w:rPr>
                            <w:sz w:val="15"/>
                          </w:rPr>
                        </w:pPr>
                        <w:r>
                          <w:t xml:space="preserve">+200 °C（+392 °F）</w:t>
                        </w:r>
                      </w:p>
                    </w:tc>
                    <w:tc>
                      <w:tcPr>
                        <w:tcW w:w="1376" w:type="dxa"/>
                        <w:shd w:val="clear" w:color="auto" w:fill="E6E7E8"/>
                      </w:tcPr>
                      <w:p>
                        <w:pPr>
                          <w:pStyle w:val="P68B1DB1-TableParagraph11"/>
                          <w:rPr>
                            <w:sz w:val="15"/>
                          </w:rPr>
                        </w:pPr>
                        <w:r>
                          <w:t>31分钟</w:t>
                        </w:r>
                      </w:p>
                    </w:tc>
                    <w:tc>
                      <w:tcPr>
                        <w:tcW w:w="1376" w:type="dxa"/>
                        <w:shd w:val="clear" w:color="auto" w:fill="E6E7E8"/>
                      </w:tcPr>
                      <w:p>
                        <w:pPr>
                          <w:pStyle w:val="P68B1DB1-TableParagraph11"/>
                          <w:rPr>
                            <w:sz w:val="15"/>
                          </w:rPr>
                        </w:pPr>
                        <w:r>
                          <w:t>18分钟</w:t>
                        </w:r>
                      </w:p>
                    </w:tc>
                    <w:tc>
                      <w:tcPr>
                        <w:tcW w:w="1376" w:type="dxa"/>
                        <w:shd w:val="clear" w:color="auto" w:fill="E6E7E8"/>
                      </w:tcPr>
                      <w:p>
                        <w:pPr>
                          <w:pStyle w:val="P68B1DB1-TableParagraph11"/>
                          <w:ind w:left="0" w:right="346"/>
                          <w:jc w:val="right"/>
                          <w:rPr>
                            <w:sz w:val="15"/>
                          </w:rPr>
                        </w:pPr>
                        <w:r>
                          <w:t>34分钟</w:t>
                        </w:r>
                      </w:p>
                    </w:tc>
                    <w:tc>
                      <w:tcPr>
                        <w:tcW w:w="1376" w:type="dxa"/>
                        <w:tcBorders>
                          <w:right w:val="dashed" w:sz="2" w:space="0" w:color="939598"/>
                        </w:tcBorders>
                        <w:shd w:val="clear" w:color="auto" w:fill="E6E7E8"/>
                      </w:tcPr>
                      <w:p>
                        <w:pPr>
                          <w:pStyle w:val="P68B1DB1-TableParagraph11"/>
                          <w:rPr>
                            <w:sz w:val="15"/>
                          </w:rPr>
                        </w:pPr>
                        <w:r>
                          <w:t>21分钟</w:t>
                        </w:r>
                      </w:p>
                    </w:tc>
                  </w:tr>
                  <w:tr>
                    <w:trPr>
                      <w:trHeight w:val="204" w:hRule="atLeast"/>
                    </w:trPr>
                    <w:tc>
                      <w:tcPr>
                        <w:tcW w:w="1570" w:type="dxa"/>
                        <w:tcBorders>
                          <w:left w:val="dashed" w:sz="2" w:space="0" w:color="939598"/>
                        </w:tcBorders>
                      </w:tcPr>
                      <w:p>
                        <w:pPr>
                          <w:pStyle w:val="P68B1DB1-TableParagraph11"/>
                          <w:ind w:left="266" w:right="261"/>
                          <w:rPr>
                            <w:sz w:val="15"/>
                          </w:rPr>
                        </w:pPr>
                        <w:r>
                          <w:t xml:space="preserve">+210 °C（+410 °F）</w:t>
                        </w:r>
                      </w:p>
                    </w:tc>
                    <w:tc>
                      <w:tcPr>
                        <w:tcW w:w="1376" w:type="dxa"/>
                      </w:tcPr>
                      <w:p>
                        <w:pPr>
                          <w:pStyle w:val="P68B1DB1-TableParagraph11"/>
                          <w:rPr>
                            <w:sz w:val="15"/>
                          </w:rPr>
                        </w:pPr>
                        <w:r>
                          <w:t>29分钟</w:t>
                        </w:r>
                      </w:p>
                    </w:tc>
                    <w:tc>
                      <w:tcPr>
                        <w:tcW w:w="1376" w:type="dxa"/>
                      </w:tcPr>
                      <w:p>
                        <w:pPr>
                          <w:pStyle w:val="P68B1DB1-TableParagraph11"/>
                          <w:rPr>
                            <w:sz w:val="15"/>
                          </w:rPr>
                        </w:pPr>
                        <w:r>
                          <w:t>17分钟</w:t>
                        </w:r>
                      </w:p>
                    </w:tc>
                    <w:tc>
                      <w:tcPr>
                        <w:tcW w:w="1376" w:type="dxa"/>
                      </w:tcPr>
                      <w:p>
                        <w:pPr>
                          <w:pStyle w:val="P68B1DB1-TableParagraph11"/>
                          <w:ind w:left="0" w:right="346"/>
                          <w:jc w:val="right"/>
                          <w:rPr>
                            <w:sz w:val="15"/>
                          </w:rPr>
                        </w:pPr>
                        <w:r>
                          <w:t>32分钟</w:t>
                        </w:r>
                      </w:p>
                    </w:tc>
                    <w:tc>
                      <w:tcPr>
                        <w:tcW w:w="1376" w:type="dxa"/>
                        <w:tcBorders>
                          <w:right w:val="dashed" w:sz="2" w:space="0" w:color="939598"/>
                        </w:tcBorders>
                      </w:tcPr>
                      <w:p>
                        <w:pPr>
                          <w:pStyle w:val="P68B1DB1-TableParagraph11"/>
                          <w:rPr>
                            <w:sz w:val="15"/>
                          </w:rPr>
                        </w:pPr>
                        <w:r>
                          <w:t>19分钟</w:t>
                        </w:r>
                      </w:p>
                    </w:tc>
                  </w:tr>
                  <w:tr>
                    <w:trPr>
                      <w:trHeight w:val="204" w:hRule="atLeast"/>
                    </w:trPr>
                    <w:tc>
                      <w:tcPr>
                        <w:tcW w:w="1570" w:type="dxa"/>
                        <w:tcBorders>
                          <w:left w:val="dashed" w:sz="2" w:space="0" w:color="939598"/>
                        </w:tcBorders>
                        <w:shd w:val="clear" w:color="auto" w:fill="E6E7E8"/>
                      </w:tcPr>
                      <w:p>
                        <w:pPr>
                          <w:pStyle w:val="P68B1DB1-TableParagraph11"/>
                          <w:ind w:left="266" w:right="261"/>
                          <w:rPr>
                            <w:sz w:val="15"/>
                          </w:rPr>
                        </w:pPr>
                        <w:r>
                          <w:t xml:space="preserve">+220 °C（+428 °F）</w:t>
                        </w:r>
                      </w:p>
                    </w:tc>
                    <w:tc>
                      <w:tcPr>
                        <w:tcW w:w="1376" w:type="dxa"/>
                        <w:shd w:val="clear" w:color="auto" w:fill="E6E7E8"/>
                      </w:tcPr>
                      <w:p>
                        <w:pPr>
                          <w:pStyle w:val="P68B1DB1-TableParagraph11"/>
                          <w:rPr>
                            <w:sz w:val="15"/>
                          </w:rPr>
                        </w:pPr>
                        <w:r>
                          <w:t>27分钟</w:t>
                        </w:r>
                      </w:p>
                    </w:tc>
                    <w:tc>
                      <w:tcPr>
                        <w:tcW w:w="1376" w:type="dxa"/>
                        <w:shd w:val="clear" w:color="auto" w:fill="E6E7E8"/>
                      </w:tcPr>
                      <w:p>
                        <w:pPr>
                          <w:pStyle w:val="P68B1DB1-TableParagraph11"/>
                          <w:rPr>
                            <w:sz w:val="15"/>
                          </w:rPr>
                        </w:pPr>
                        <w:r>
                          <w:t>16分钟</w:t>
                        </w:r>
                      </w:p>
                    </w:tc>
                    <w:tc>
                      <w:tcPr>
                        <w:tcW w:w="1376" w:type="dxa"/>
                        <w:shd w:val="clear" w:color="auto" w:fill="E6E7E8"/>
                      </w:tcPr>
                      <w:p>
                        <w:pPr>
                          <w:pStyle w:val="P68B1DB1-TableParagraph11"/>
                          <w:ind w:left="0" w:right="346"/>
                          <w:jc w:val="right"/>
                          <w:rPr>
                            <w:sz w:val="15"/>
                          </w:rPr>
                        </w:pPr>
                        <w:r>
                          <w:t>30分钟</w:t>
                        </w:r>
                      </w:p>
                    </w:tc>
                    <w:tc>
                      <w:tcPr>
                        <w:tcW w:w="1376" w:type="dxa"/>
                        <w:tcBorders>
                          <w:right w:val="dashed" w:sz="2" w:space="0" w:color="939598"/>
                        </w:tcBorders>
                        <w:shd w:val="clear" w:color="auto" w:fill="E6E7E8"/>
                      </w:tcPr>
                      <w:p>
                        <w:pPr>
                          <w:pStyle w:val="P68B1DB1-TableParagraph11"/>
                          <w:rPr>
                            <w:sz w:val="15"/>
                          </w:rPr>
                        </w:pPr>
                        <w:r>
                          <w:t>18分钟</w:t>
                        </w:r>
                      </w:p>
                    </w:tc>
                  </w:tr>
                  <w:tr>
                    <w:trPr>
                      <w:trHeight w:val="204" w:hRule="atLeast"/>
                    </w:trPr>
                    <w:tc>
                      <w:tcPr>
                        <w:tcW w:w="1570" w:type="dxa"/>
                        <w:tcBorders>
                          <w:left w:val="dashed" w:sz="2" w:space="0" w:color="939598"/>
                        </w:tcBorders>
                      </w:tcPr>
                      <w:p>
                        <w:pPr>
                          <w:pStyle w:val="P68B1DB1-TableParagraph11"/>
                          <w:ind w:left="266" w:right="261"/>
                          <w:rPr>
                            <w:sz w:val="15"/>
                          </w:rPr>
                        </w:pPr>
                        <w:r>
                          <w:t xml:space="preserve">+230 °C（+446 °F）</w:t>
                        </w:r>
                      </w:p>
                    </w:tc>
                    <w:tc>
                      <w:tcPr>
                        <w:tcW w:w="1376" w:type="dxa"/>
                      </w:tcPr>
                      <w:p>
                        <w:pPr>
                          <w:pStyle w:val="P68B1DB1-TableParagraph11"/>
                          <w:rPr>
                            <w:sz w:val="15"/>
                          </w:rPr>
                        </w:pPr>
                        <w:r>
                          <w:t>25分钟</w:t>
                        </w:r>
                      </w:p>
                    </w:tc>
                    <w:tc>
                      <w:tcPr>
                        <w:tcW w:w="1376" w:type="dxa"/>
                      </w:tcPr>
                      <w:p>
                        <w:pPr>
                          <w:pStyle w:val="P68B1DB1-TableParagraph11"/>
                          <w:rPr>
                            <w:sz w:val="15"/>
                          </w:rPr>
                        </w:pPr>
                        <w:r>
                          <w:t>15分钟</w:t>
                        </w:r>
                      </w:p>
                    </w:tc>
                    <w:tc>
                      <w:tcPr>
                        <w:tcW w:w="1376" w:type="dxa"/>
                      </w:tcPr>
                      <w:p>
                        <w:pPr>
                          <w:pStyle w:val="P68B1DB1-TableParagraph11"/>
                          <w:ind w:left="0" w:right="346"/>
                          <w:jc w:val="right"/>
                          <w:rPr>
                            <w:sz w:val="15"/>
                          </w:rPr>
                        </w:pPr>
                        <w:r>
                          <w:t>27分钟</w:t>
                        </w:r>
                      </w:p>
                    </w:tc>
                    <w:tc>
                      <w:tcPr>
                        <w:tcW w:w="1376" w:type="dxa"/>
                        <w:tcBorders>
                          <w:right w:val="dashed" w:sz="2" w:space="0" w:color="939598"/>
                        </w:tcBorders>
                      </w:tcPr>
                      <w:p>
                        <w:pPr>
                          <w:pStyle w:val="P68B1DB1-TableParagraph11"/>
                          <w:rPr>
                            <w:sz w:val="15"/>
                          </w:rPr>
                        </w:pPr>
                        <w:r>
                          <w:t>17分钟</w:t>
                        </w:r>
                      </w:p>
                    </w:tc>
                  </w:tr>
                  <w:tr>
                    <w:trPr>
                      <w:trHeight w:val="204" w:hRule="atLeast"/>
                    </w:trPr>
                    <w:tc>
                      <w:tcPr>
                        <w:tcW w:w="1570" w:type="dxa"/>
                        <w:tcBorders>
                          <w:left w:val="dashed" w:sz="2" w:space="0" w:color="939598"/>
                        </w:tcBorders>
                        <w:shd w:val="clear" w:color="auto" w:fill="E6E7E8"/>
                      </w:tcPr>
                      <w:p>
                        <w:pPr>
                          <w:pStyle w:val="P68B1DB1-TableParagraph11"/>
                          <w:ind w:left="266" w:right="261"/>
                          <w:rPr>
                            <w:sz w:val="15"/>
                          </w:rPr>
                        </w:pPr>
                        <w:r>
                          <w:t xml:space="preserve">+240 °C（+464 °F）</w:t>
                        </w:r>
                      </w:p>
                    </w:tc>
                    <w:tc>
                      <w:tcPr>
                        <w:tcW w:w="1376" w:type="dxa"/>
                        <w:shd w:val="clear" w:color="auto" w:fill="E6E7E8"/>
                      </w:tcPr>
                      <w:p>
                        <w:pPr>
                          <w:pStyle w:val="P68B1DB1-TableParagraph11"/>
                          <w:rPr>
                            <w:sz w:val="15"/>
                          </w:rPr>
                        </w:pPr>
                        <w:r>
                          <w:t>23分钟</w:t>
                        </w:r>
                      </w:p>
                    </w:tc>
                    <w:tc>
                      <w:tcPr>
                        <w:tcW w:w="1376" w:type="dxa"/>
                        <w:shd w:val="clear" w:color="auto" w:fill="E6E7E8"/>
                      </w:tcPr>
                      <w:p>
                        <w:pPr>
                          <w:pStyle w:val="P68B1DB1-TableParagraph11"/>
                          <w:rPr>
                            <w:sz w:val="15"/>
                          </w:rPr>
                        </w:pPr>
                        <w:r>
                          <w:t>14分钟</w:t>
                        </w:r>
                      </w:p>
                    </w:tc>
                    <w:tc>
                      <w:tcPr>
                        <w:tcW w:w="1376" w:type="dxa"/>
                        <w:shd w:val="clear" w:color="auto" w:fill="E6E7E8"/>
                      </w:tcPr>
                      <w:p>
                        <w:pPr>
                          <w:pStyle w:val="P68B1DB1-TableParagraph11"/>
                          <w:ind w:left="0" w:right="346"/>
                          <w:jc w:val="right"/>
                          <w:rPr>
                            <w:sz w:val="15"/>
                          </w:rPr>
                        </w:pPr>
                        <w:r>
                          <w:t>26分钟</w:t>
                        </w:r>
                      </w:p>
                    </w:tc>
                    <w:tc>
                      <w:tcPr>
                        <w:tcW w:w="1376" w:type="dxa"/>
                        <w:tcBorders>
                          <w:right w:val="dashed" w:sz="2" w:space="0" w:color="939598"/>
                        </w:tcBorders>
                        <w:shd w:val="clear" w:color="auto" w:fill="E6E7E8"/>
                      </w:tcPr>
                      <w:p>
                        <w:pPr>
                          <w:pStyle w:val="P68B1DB1-TableParagraph11"/>
                          <w:rPr>
                            <w:sz w:val="15"/>
                          </w:rPr>
                        </w:pPr>
                        <w:r>
                          <w:t>16分钟</w:t>
                        </w:r>
                      </w:p>
                    </w:tc>
                  </w:tr>
                  <w:tr>
                    <w:trPr>
                      <w:trHeight w:val="204" w:hRule="atLeast"/>
                    </w:trPr>
                    <w:tc>
                      <w:tcPr>
                        <w:tcW w:w="1570" w:type="dxa"/>
                        <w:tcBorders>
                          <w:left w:val="dashed" w:sz="2" w:space="0" w:color="939598"/>
                        </w:tcBorders>
                      </w:tcPr>
                      <w:p>
                        <w:pPr>
                          <w:pStyle w:val="P68B1DB1-TableParagraph11"/>
                          <w:ind w:left="266" w:right="261"/>
                          <w:rPr>
                            <w:sz w:val="15"/>
                          </w:rPr>
                        </w:pPr>
                        <w:r>
                          <w:t xml:space="preserve">+250 °C（+482 °F）</w:t>
                        </w:r>
                      </w:p>
                    </w:tc>
                    <w:tc>
                      <w:tcPr>
                        <w:tcW w:w="1376" w:type="dxa"/>
                      </w:tcPr>
                      <w:p>
                        <w:pPr>
                          <w:pStyle w:val="P68B1DB1-TableParagraph11"/>
                          <w:rPr>
                            <w:sz w:val="15"/>
                          </w:rPr>
                        </w:pPr>
                        <w:r>
                          <w:t>22分钟</w:t>
                        </w:r>
                      </w:p>
                    </w:tc>
                    <w:tc>
                      <w:tcPr>
                        <w:tcW w:w="1376" w:type="dxa"/>
                      </w:tcPr>
                      <w:p>
                        <w:pPr>
                          <w:pStyle w:val="P68B1DB1-TableParagraph11"/>
                          <w:rPr>
                            <w:sz w:val="15"/>
                          </w:rPr>
                        </w:pPr>
                        <w:r>
                          <w:t>13分钟</w:t>
                        </w:r>
                      </w:p>
                    </w:tc>
                    <w:tc>
                      <w:tcPr>
                        <w:tcW w:w="1376" w:type="dxa"/>
                      </w:tcPr>
                      <w:p>
                        <w:pPr>
                          <w:pStyle w:val="P68B1DB1-TableParagraph11"/>
                          <w:ind w:left="0" w:right="346"/>
                          <w:jc w:val="right"/>
                          <w:rPr>
                            <w:sz w:val="15"/>
                          </w:rPr>
                        </w:pPr>
                        <w:r>
                          <w:t>24分钟</w:t>
                        </w:r>
                      </w:p>
                    </w:tc>
                    <w:tc>
                      <w:tcPr>
                        <w:tcW w:w="1376" w:type="dxa"/>
                        <w:tcBorders>
                          <w:right w:val="dashed" w:sz="2" w:space="0" w:color="939598"/>
                        </w:tcBorders>
                      </w:tcPr>
                      <w:p>
                        <w:pPr>
                          <w:pStyle w:val="P68B1DB1-TableParagraph11"/>
                          <w:rPr>
                            <w:sz w:val="15"/>
                          </w:rPr>
                        </w:pPr>
                        <w:r>
                          <w:t>15分钟</w:t>
                        </w:r>
                      </w:p>
                    </w:tc>
                  </w:tr>
                </w:tbl>
                <w:p>
                  <w:pPr>
                    <w:pStyle w:val="BodyText"/>
                  </w:pPr>
                </w:p>
              </w:txbxContent>
            </v:textbox>
            <w10:wrap type="none"/>
          </v:shape>
        </w:pict>
      </w:r>
      <w:r>
        <w:rPr>
          <w:color w:val="414042"/>
          <w:sz w:val="20"/>
        </w:rPr>
        <w:t>洗碗机测试</w:t>
      </w:r>
    </w:p>
    <w:p>
      <w:pPr>
        <w:spacing w:after="0" w:line="242" w:lineRule="exact"/>
        <w:jc w:val="left"/>
        <w:rPr>
          <w:sz w:val="20"/>
        </w:rPr>
        <w:sectPr>
          <w:type w:val="continuous"/>
          <w:pgSz w:w="12240" w:h="15840"/>
          <w:pgMar w:top="0" w:bottom="280" w:left="0" w:right="0"/>
          <w:cols w:num="2" w:equalWidth="0">
            <w:col w:w="7633" w:space="40"/>
            <w:col w:w="4567"/>
          </w:cols>
        </w:sectPr>
      </w:pPr>
    </w:p>
    <w:p>
      <w:pPr>
        <w:pStyle w:val="BodyText"/>
        <w:rPr>
          <w:sz w:val="20"/>
        </w:rPr>
      </w:pPr>
      <w:r>
        <w:pict>
          <v:group style="position:absolute;margin-left:0pt;margin-top:0pt;width:612pt;height:222.05pt;mso-position-horizontal-relative:page;mso-position-vertical-relative:page;z-index:15728640" coordorigin="0,0" coordsize="12240,4441">
            <v:rect style="position:absolute;left:0;top:1096;width:12240;height:1978" filled="true" fillcolor="#a93f53" stroked="false">
              <v:fill type="solid"/>
            </v:rect>
            <v:rect style="position:absolute;left:7748;top:0;width:4464;height:4441" filled="true" fillcolor="#231f20" stroked="false">
              <v:fill opacity="32768f" type="solid"/>
            </v:rect>
            <v:rect style="position:absolute;left:7800;top:0;width:4221;height:4248" filled="true" fillcolor="#ffffff" stroked="false">
              <v:fill type="solid"/>
            </v:rect>
            <v:shape style="position:absolute;left:961;top:369;width:2575;height:541" coordorigin="961,370" coordsize="2575,541" path="m1404,724l1127,370,961,578,1127,578,1242,724,1404,724xm1784,827l1770,827,1728,897,1728,897,1726,827,1708,827,1670,897,1669,897,1664,827,1650,827,1658,909,1676,909,1714,838,1714,838,1717,909,1734,909,1784,827xm1811,424l1719,424,1643,588,1639,424,1549,424,1495,674,1552,674,1593,478,1600,674,1652,674,1742,481,1699,674,1756,674,1811,424xm1860,827l1809,827,1788,909,1842,909,1844,899,1804,899,1811,871,1847,871,1849,861,1814,861,1820,837,1858,837,1860,827xm1989,674l1985,631,1981,593,1972,506,1967,461,1934,461,1934,593,1881,593,1928,506,1934,593,1934,461,1909,461,1783,674,1837,674,1860,631,1936,631,1939,674,1989,674xm1996,832l1985,827,1983,827,1983,858,1970,862,1948,862,1954,836,1973,836,1983,838,1983,858,1983,827,1943,827,1923,909,1953,909,1971,907,1983,901,1984,899,1990,892,1992,883,1992,875,1989,871,1988,870,1977,867,1977,896,1965,899,1939,899,1946,871,1968,871,1977,874,1977,883,1977,896,1977,867,1977,867,1977,866,1988,864,1991,862,1996,857,1996,836,1996,832xm2111,827l2097,827,2086,868,2083,879,2078,889,2070,897,2057,900,2045,900,2037,894,2037,882,2037,879,2050,827,2036,827,2025,872,2023,880,2023,885,2024,893,2030,901,2040,908,2057,910,2071,908,2083,902,2092,891,2098,875,2111,827xm2158,827l2145,827,2124,909,2138,909,2158,827xm2223,545l2222,526,2216,504,2215,502,2202,483,2176,467,2171,466,2171,534,2171,545,2167,573,2159,596,2147,614,2135,624,2125,629,2114,631,2103,632,2093,633,2071,633,2099,502,2125,502,2148,502,2158,511,2169,521,2171,534,2171,466,2165,464,2154,462,2144,461,2135,461,2058,461,2011,674,2079,674,2107,673,2134,670,2160,662,2183,646,2195,633,2201,626,2213,601,2221,574,2223,545xm2228,899l2189,899,2207,827,2193,827,2172,909,2226,909,2228,899xm2341,860l2338,847,2330,837,2329,836,2326,835,2326,861,2323,876,2314,888,2301,896,2282,899,2268,899,2283,837,2291,837,2308,839,2319,844,2325,851,2326,861,2326,835,2314,829,2293,827,2272,827,2251,909,2280,909,2306,905,2319,899,2325,895,2337,880,2341,860xm2454,515l2452,505,2449,495,2439,484,2426,473,2410,464,2389,458,2366,455,2312,468,2276,499,2256,541,2250,583,2258,628,2278,658,2306,674,2335,679,2354,677,2368,671,2378,664,2387,656,2383,674,2429,674,2454,559,2364,559,2355,599,2398,599,2394,612,2390,622,2370,636,2360,639,2342,639,2334,637,2327,632,2316,623,2310,611,2306,597,2305,582,2308,553,2320,526,2339,505,2366,497,2370,497,2379,498,2400,510,2405,528,2454,515xm2498,860l2495,847,2487,837,2486,836,2483,835,2483,861,2480,876,2471,888,2458,896,2439,899,2425,899,2440,837,2448,837,2465,839,2476,844,2482,851,2483,861,2483,835,2471,829,2450,827,2429,827,2409,909,2437,909,2463,905,2476,899,2482,895,2494,880,2498,860xm2604,909l2599,888,2596,879,2586,839,2583,827,2583,827,2583,879,2545,879,2574,839,2583,879,2583,827,2569,827,2507,909,2523,909,2538,888,2585,888,2590,909,2604,909xm2666,461l2517,461,2469,674,2634,674,2642,633,2529,633,2541,582,2636,582,2644,543,2549,543,2558,502,2657,502,2666,461xm2699,827l2626,827,2623,837,2653,837,2635,909,2649,909,2666,837,2696,837,2699,827xm2781,909l2776,888,2774,879,2763,839,2760,827,2760,827,2760,879,2722,879,2751,839,2760,879,2760,827,2747,827,2685,909,2700,909,2715,888,2762,888,2767,909,2781,909xm2907,899l2868,899,2886,827,2872,827,2851,909,2905,909,2907,899xm2915,424l2724,424,2713,472,2779,472,2735,674,2796,674,2840,472,2903,472,2915,424xm3027,858l3025,845,3018,836,3017,834,3013,832,3013,844,3013,861,3010,874,3003,887,2991,896,2975,900,2958,900,2949,891,2949,875,2952,861,2960,848,2972,839,2988,836,3005,836,3013,844,3013,832,3005,828,2989,825,2965,830,2949,842,2938,858,2935,875,2937,891,2945,901,2958,908,2975,910,2998,906,3006,900,3014,894,3024,878,3027,860,3027,858xm3091,461l2942,461,2895,674,3060,674,3068,633,2955,633,2966,582,3061,582,3070,543,2975,543,2984,502,3082,502,3091,461xm3138,830l3131,828,3123,825,3109,825,3082,830,3065,841,3054,857,3051,873,3055,890,3064,901,3078,908,3096,910,3107,910,3121,908,3132,864,3099,864,3096,874,3116,874,3110,899,3107,900,3098,900,3085,898,3075,893,3068,885,3066,873,3069,859,3076,847,3090,839,3109,836,3119,836,3128,838,3134,840,3138,830xm3247,830l3240,828,3232,825,3217,825,3191,830,3173,841,3163,857,3160,873,3164,890,3173,901,3187,908,3205,910,3216,910,3230,908,3241,864,3208,864,3205,874,3225,874,3219,899,3216,900,3207,900,3194,898,3184,893,3177,885,3175,873,3177,859,3185,847,3199,839,3218,836,3228,836,3237,838,3243,840,3247,830xm3305,516l3296,493,3286,483,3273,472,3257,463,3237,458,3216,456,3167,467,3131,497,3111,537,3104,580,3112,626,3135,657,3165,674,3197,679,3230,674,3255,661,3273,644,3284,628,3290,618,3247,593,3243,602,3238,610,3232,619,3223,626,3216,631,3207,635,3198,635,3184,632,3172,623,3162,606,3159,580,3163,550,3175,524,3193,504,3218,497,3234,500,3245,509,3252,519,3255,527,3305,516xm3337,827l3286,827,3265,909,3319,909,3321,899,3281,899,3288,871,3324,871,3326,861,3291,861,3297,837,3335,837,3337,827xm3426,847l3423,837,3422,835,3413,829,3411,829,3411,840,3411,859,3397,862,3376,862,3382,837,3406,837,3411,840,3411,829,3401,827,3390,827,3371,827,3351,909,3365,909,3373,872,3393,872,3395,874,3399,887,3404,909,3419,909,3412,885,3410,873,3409,872,3402,869,3415,867,3421,862,3426,858,3426,847xm3508,829l3501,827,3493,825,3470,825,3454,834,3454,849,3459,862,3470,869,3481,876,3486,885,3486,892,3480,900,3459,900,3451,898,3446,895,3441,906,3449,908,3457,910,3468,910,3483,908,3493,902,3499,893,3501,884,3496,871,3484,863,3473,857,3468,848,3468,839,3478,836,3487,836,3494,836,3500,837,3504,840,3508,829xm3535,461l3484,461,3467,538,3390,538,3407,461,3355,461,3308,674,3359,674,3380,579,3457,579,3437,674,3488,674,3535,461xe" filled="true" fillcolor="#002a5c" stroked="false">
              <v:path arrowok="t"/>
              <v:fill type="solid"/>
            </v:shape>
            <v:shape style="position:absolute;left:705;top:621;width:844;height:288" coordorigin="706,622" coordsize="844,288" path="m1092,622l933,622,706,909,1549,909,1437,767,1208,767,1092,622xe" filled="true" fillcolor="#e12726" stroked="false">
              <v:path arrowok="t"/>
              <v:fill type="solid"/>
            </v:shape>
            <v:rect style="position:absolute;left:1494;top:725;width:2021;height:38" filled="true" fillcolor="#002a5c" stroked="false">
              <v:fill type="solid"/>
            </v:rect>
            <v:shape style="position:absolute;left:7800;top:9;width:4221;height:4017" type="#_x0000_t75" stroked="false">
              <v:imagedata r:id="rId5" o:title=""/>
            </v:shape>
            <v:shape style="position:absolute;left:720;top:1256;width:4978;height:1601" type="#_x0000_t202" filled="false" stroked="false">
              <v:textbox inset="0,0,0,0">
                <w:txbxContent>
                  <w:p>
                    <w:pPr>
                      <w:spacing w:before="48"/>
                      <w:ind w:left="0" w:right="0" w:firstLine="0"/>
                      <w:jc w:val="left"/>
                      <w:rPr>
                        <w:rFonts w:ascii="Tahoma"/>
                        <w:sz w:val="60"/>
                      </w:rPr>
                      <w:pStyle w:val="P68B1DB1-Normal12"/>
                    </w:pPr>
                    <w:r>
                      <w:t>HiTemp140-TS</w:t>
                    </w:r>
                  </w:p>
                  <w:p>
                    <w:pPr>
                      <w:spacing w:line="206" w:lineRule="auto" w:before="51"/>
                      <w:ind w:left="0" w:right="15" w:firstLine="0"/>
                      <w:jc w:val="left"/>
                      <w:rPr>
                        <w:sz w:val="36"/>
                      </w:rPr>
                      <w:pStyle w:val="P68B1DB1-Normal13"/>
                    </w:pPr>
                    <w:r>
                      <w:t xml:space="preserve">HiTemp 140数据记录仪系列的热屏蔽</w:t>
                    </w:r>
                  </w:p>
                </w:txbxContent>
              </v:textbox>
              <w10:wrap type="none"/>
            </v:shape>
            <v:shape style="position:absolute;left:720;top:3367;width:6875;height:966" type="#_x0000_t202" filled="false" stroked="false">
              <v:textbox inset="0,0,0,0">
                <w:txbxContent>
                  <w:p>
                    <w:pPr>
                      <w:spacing w:line="235" w:lineRule="auto" w:before="2"/>
                      <w:ind w:left="0" w:right="17" w:firstLine="0"/>
                      <w:jc w:val="left"/>
                      <w:rPr>
                        <w:sz w:val="20"/>
                      </w:rPr>
                      <w:pStyle w:val="P68B1DB1-Normal1"/>
                    </w:pPr>
                    <w:r>
                      <w:t xml:space="preserve">HiTemp 140-TS是一款专为HiTemp 140数据记录仪设计的热屏蔽。</w:t>
                    </w:r>
                    <w:r>
                      <w:t>这种耐用的外壳使数据记录仪能够在以下温度下使用</w:t>
                    </w:r>
                  </w:p>
                  <w:p>
                    <w:pPr>
                      <w:spacing w:line="235" w:lineRule="auto" w:before="2"/>
                      <w:ind w:left="0" w:right="379" w:firstLine="0"/>
                      <w:jc w:val="left"/>
                      <w:rPr>
                        <w:sz w:val="20"/>
                      </w:rPr>
                      <w:pStyle w:val="P68B1DB1-Normal1"/>
                    </w:pPr>
                    <w:r>
                      <w:t xml:space="preserve">-200 °C至+250 °C，非常适合花生烘焙、食品加工、高压灭菌器验证和其他极端温度应用。</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after="1"/>
        <w:rPr>
          <w:sz w:val="16"/>
        </w:rPr>
      </w:pPr>
    </w:p>
    <w:tbl>
      <w:tblPr>
        <w:tblW w:w="0" w:type="auto"/>
        <w:jc w:val="left"/>
        <w:tblInd w:w="725"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582"/>
        <w:gridCol w:w="5494"/>
      </w:tblGrid>
      <w:tr>
        <w:trPr>
          <w:trHeight w:val="582" w:hRule="atLeast"/>
        </w:trPr>
        <w:tc>
          <w:tcPr>
            <w:tcW w:w="1582" w:type="dxa"/>
            <w:shd w:val="clear" w:color="auto" w:fill="E6E7E8"/>
          </w:tcPr>
          <w:p>
            <w:pPr>
              <w:pStyle w:val="P68B1DB1-TableParagraph14"/>
              <w:spacing w:line="235" w:lineRule="auto" w:before="117"/>
              <w:ind w:left="80" w:right="641"/>
              <w:jc w:val="left"/>
              <w:rPr>
                <w:b/>
                <w:sz w:val="15"/>
              </w:rPr>
            </w:pPr>
            <w:r>
              <w:t>操作</w:t>
            </w:r>
            <w:r>
              <w:rPr>
                <w:spacing w:val="-1"/>
              </w:rPr>
              <w:t>环境</w:t>
            </w:r>
          </w:p>
        </w:tc>
        <w:tc>
          <w:tcPr>
            <w:tcW w:w="5494" w:type="dxa"/>
            <w:shd w:val="clear" w:color="auto" w:fill="E6E7E8"/>
          </w:tcPr>
          <w:p>
            <w:pPr>
              <w:pStyle w:val="P68B1DB1-TableParagraph11"/>
              <w:spacing w:line="182" w:lineRule="exact" w:before="24"/>
              <w:ind w:left="79" w:right="0"/>
              <w:jc w:val="left"/>
              <w:rPr>
                <w:sz w:val="15"/>
              </w:rPr>
            </w:pPr>
            <w:r>
              <w:t xml:space="preserve">-200 °C至+250 °C</w:t>
            </w:r>
          </w:p>
          <w:p>
            <w:pPr>
              <w:pStyle w:val="P68B1DB1-TableParagraph11"/>
              <w:spacing w:line="180" w:lineRule="exact" w:before="0"/>
              <w:ind w:left="79" w:right="0"/>
              <w:jc w:val="left"/>
              <w:rPr>
                <w:i/>
                <w:sz w:val="15"/>
              </w:rPr>
            </w:pPr>
            <w:r>
              <w:t>(-328</w:t>
            </w:r>
            <w:r>
              <w:t xml:space="preserve">°F至+482 °F）</w:t>
            </w:r>
            <w:r>
              <w:rPr>
                <w:i/>
              </w:rPr>
              <w:t>（有时间限制）</w:t>
            </w:r>
          </w:p>
          <w:p>
            <w:pPr>
              <w:pStyle w:val="P68B1DB1-TableParagraph11"/>
              <w:spacing w:line="176" w:lineRule="exact" w:before="0"/>
              <w:ind w:left="79" w:right="0"/>
              <w:jc w:val="left"/>
              <w:rPr>
                <w:sz w:val="15"/>
              </w:rPr>
            </w:pPr>
            <w:r>
              <w:t xml:space="preserve">0% RH至100% RH，0.002 PSIA至100 PSIA</w:t>
            </w:r>
          </w:p>
        </w:tc>
      </w:tr>
      <w:tr>
        <w:trPr>
          <w:trHeight w:val="402" w:hRule="atLeast"/>
        </w:trPr>
        <w:tc>
          <w:tcPr>
            <w:tcW w:w="1582" w:type="dxa"/>
          </w:tcPr>
          <w:p>
            <w:pPr>
              <w:pStyle w:val="P68B1DB1-TableParagraph14"/>
              <w:spacing w:line="240" w:lineRule="auto" w:before="114"/>
              <w:ind w:left="80" w:right="0"/>
              <w:jc w:val="left"/>
              <w:rPr>
                <w:b/>
                <w:sz w:val="15"/>
              </w:rPr>
            </w:pPr>
            <w:r>
              <w:t>尺寸</w:t>
            </w:r>
          </w:p>
        </w:tc>
        <w:tc>
          <w:tcPr>
            <w:tcW w:w="5494" w:type="dxa"/>
          </w:tcPr>
          <w:p>
            <w:pPr>
              <w:pStyle w:val="P68B1DB1-TableParagraph11"/>
              <w:spacing w:line="182" w:lineRule="exact" w:before="24"/>
              <w:ind w:left="79" w:right="0"/>
              <w:jc w:val="left"/>
              <w:rPr>
                <w:sz w:val="15"/>
              </w:rPr>
            </w:pPr>
            <w:r>
              <w:rPr>
                <w:b/>
              </w:rPr>
              <w:t>顶部齐平：</w:t>
            </w:r>
            <w:r>
              <w:t xml:space="preserve">2.75 in x 2.0 in直径</w:t>
            </w:r>
            <w:r>
              <w:t>（69.85毫米x51毫米直径）</w:t>
            </w:r>
          </w:p>
          <w:p>
            <w:pPr>
              <w:pStyle w:val="P68B1DB1-TableParagraph11"/>
              <w:spacing w:line="176" w:lineRule="exact" w:before="0"/>
              <w:ind w:left="79" w:right="0"/>
              <w:jc w:val="left"/>
              <w:rPr>
                <w:sz w:val="15"/>
              </w:rPr>
            </w:pPr>
            <w:r>
              <w:rPr>
                <w:b/>
              </w:rPr>
              <w:t>通风顶部：</w:t>
            </w:r>
            <w:r>
              <w:t xml:space="preserve">4.3 in x 2.0 in直径</w:t>
            </w:r>
            <w:r>
              <w:t xml:space="preserve">（109.2毫米x 50.8毫米直径）</w:t>
            </w:r>
          </w:p>
        </w:tc>
      </w:tr>
      <w:tr>
        <w:trPr>
          <w:trHeight w:val="222" w:hRule="atLeast"/>
        </w:trPr>
        <w:tc>
          <w:tcPr>
            <w:tcW w:w="1582" w:type="dxa"/>
            <w:shd w:val="clear" w:color="auto" w:fill="E6E7E8"/>
          </w:tcPr>
          <w:p>
            <w:pPr>
              <w:pStyle w:val="P68B1DB1-TableParagraph15"/>
              <w:spacing w:line="178" w:lineRule="exact" w:before="24"/>
              <w:ind w:left="80" w:right="0"/>
              <w:jc w:val="left"/>
              <w:rPr>
                <w:b/>
                <w:sz w:val="15"/>
              </w:rPr>
            </w:pPr>
            <w:r>
              <w:t>材料</w:t>
            </w:r>
          </w:p>
        </w:tc>
        <w:tc>
          <w:tcPr>
            <w:tcW w:w="5494" w:type="dxa"/>
            <w:shd w:val="clear" w:color="auto" w:fill="E6E7E8"/>
          </w:tcPr>
          <w:p>
            <w:pPr>
              <w:pStyle w:val="P68B1DB1-TableParagraph11"/>
              <w:spacing w:line="178" w:lineRule="exact" w:before="24"/>
              <w:ind w:left="79" w:right="0"/>
              <w:jc w:val="left"/>
              <w:rPr>
                <w:sz w:val="15"/>
              </w:rPr>
            </w:pPr>
            <w:r>
              <w:t>外壳：PTFE</w:t>
            </w:r>
          </w:p>
        </w:tc>
      </w:tr>
      <w:tr>
        <w:trPr>
          <w:trHeight w:val="402" w:hRule="atLeast"/>
        </w:trPr>
        <w:tc>
          <w:tcPr>
            <w:tcW w:w="1582" w:type="dxa"/>
          </w:tcPr>
          <w:p>
            <w:pPr>
              <w:pStyle w:val="P68B1DB1-TableParagraph15"/>
              <w:spacing w:line="240" w:lineRule="auto" w:before="114"/>
              <w:ind w:left="80" w:right="0"/>
              <w:jc w:val="left"/>
              <w:rPr>
                <w:b/>
                <w:sz w:val="15"/>
              </w:rPr>
            </w:pPr>
            <w:r>
              <w:t>重量</w:t>
            </w:r>
          </w:p>
        </w:tc>
        <w:tc>
          <w:tcPr>
            <w:tcW w:w="5494" w:type="dxa"/>
          </w:tcPr>
          <w:p>
            <w:pPr>
              <w:pStyle w:val="P68B1DB1-TableParagraph11"/>
              <w:spacing w:line="182" w:lineRule="exact" w:before="24"/>
              <w:ind w:left="79" w:right="0"/>
              <w:jc w:val="left"/>
              <w:rPr>
                <w:sz w:val="15"/>
              </w:rPr>
            </w:pPr>
            <w:r>
              <w:rPr>
                <w:b/>
              </w:rPr>
              <w:t>冲洗：</w:t>
            </w:r>
            <w:r>
              <w:t>6.7盎司（190克）-不包括数据记录器</w:t>
            </w:r>
          </w:p>
          <w:p>
            <w:pPr>
              <w:pStyle w:val="P68B1DB1-TableParagraph11"/>
              <w:spacing w:line="176" w:lineRule="exact" w:before="0"/>
              <w:ind w:left="79" w:right="0"/>
              <w:jc w:val="left"/>
              <w:rPr>
                <w:sz w:val="15"/>
              </w:rPr>
            </w:pPr>
            <w:r>
              <w:rPr>
                <w:b/>
              </w:rPr>
              <w:t>通风：</w:t>
            </w:r>
            <w:r>
              <w:t>9.5盎司（270克）-不包括数据记录器</w:t>
            </w:r>
          </w:p>
        </w:tc>
      </w:tr>
    </w:tbl>
    <w:p>
      <w:pPr>
        <w:spacing w:after="0" w:line="176" w:lineRule="exact"/>
        <w:jc w:val="left"/>
        <w:rPr>
          <w:sz w:val="15"/>
        </w:rPr>
        <w:sectPr>
          <w:type w:val="continuous"/>
          <w:pgSz w:w="12240" w:h="15840"/>
          <w:pgMar w:top="0" w:bottom="280" w:left="0" w:right="0"/>
        </w:sectPr>
      </w:pPr>
    </w:p>
    <w:p>
      <w:pPr>
        <w:tabs>
          <w:tab w:pos="719" w:val="left" w:leader="none"/>
          <w:tab w:pos="12239" w:val="left" w:leader="none"/>
        </w:tabs>
        <w:spacing w:before="103"/>
        <w:ind w:left="0" w:right="0" w:firstLine="0"/>
        <w:jc w:val="left"/>
        <w:rPr>
          <w:rFonts w:ascii="Tahoma"/>
          <w:sz w:val="36"/>
        </w:rPr>
        <w:pStyle w:val="P68B1DB1-Normal16"/>
      </w:pPr>
      <w:r>
        <w:t>HiTemp140-TS</w:t>
        <w:tab/>
      </w:r>
    </w:p>
    <w:p>
      <w:pPr>
        <w:pStyle w:val="BodyText"/>
        <w:rPr>
          <w:rFonts w:ascii="Tahoma"/>
          <w:sz w:val="20"/>
        </w:rPr>
      </w:pPr>
    </w:p>
    <w:p>
      <w:pPr>
        <w:pStyle w:val="P68B1DB1-Heading117"/>
        <w:spacing w:before="295"/>
      </w:pPr>
      <w:r>
        <w:t>免责声明使用条款</w:t>
      </w:r>
    </w:p>
    <w:p>
      <w:pPr>
        <w:pStyle w:val="P68B1DB1-BodyText18"/>
        <w:spacing w:line="249" w:lineRule="auto" w:before="95"/>
        <w:ind w:left="720" w:right="690"/>
      </w:pPr>
      <w:r>
        <w:t xml:space="preserve">已发布的规格可用于确定带热屏蔽的HiTemp 140在超出记录仪正常工作范围的不同温度下的最大允许暴露时间</w:t>
      </w:r>
      <w:r>
        <w:t xml:space="preserve">数据记录仪和隔热罩在置于极端温度环境中之前必须处于环境温度（约25 °C）下</w:t>
      </w:r>
    </w:p>
    <w:p>
      <w:pPr>
        <w:pStyle w:val="P68B1DB1-BodyText18"/>
        <w:spacing w:line="249" w:lineRule="auto" w:before="182"/>
        <w:ind w:left="720" w:right="1037"/>
      </w:pPr>
      <w:r>
        <w:t xml:space="preserve">在暴露于高温后，应立即将数据记录器从隔热罩上取下（使用适当的预防措施，因为它可能非常热），或者应将数据记录器和隔热罩置于水浴（约25 °C）中至少15分钟，以使其冷却。</w:t>
      </w:r>
      <w:r>
        <w:t>如果不这样做，可能会使热屏蔽中的热量继续将数据记录器加热到潜在的不安全水平。</w:t>
      </w:r>
    </w:p>
    <w:p>
      <w:pPr>
        <w:pStyle w:val="P68B1DB1-BodyText18"/>
        <w:spacing w:line="249" w:lineRule="auto" w:before="182"/>
        <w:ind w:left="720" w:right="690"/>
      </w:pPr>
      <w:r>
        <w:t xml:space="preserve">如果您的应用需要升温至140 °C以上的温度和/或任何复杂的温度曲线，而不仅仅是一个恒定的温度，请联系MadgeTech，以确定带热屏蔽的HiTemp 140是否合适。</w:t>
      </w:r>
    </w:p>
    <w:p>
      <w:pPr>
        <w:pStyle w:val="P68B1DB1-BodyText18"/>
        <w:spacing w:line="249" w:lineRule="auto" w:before="182"/>
        <w:ind w:left="720" w:right="779"/>
      </w:pPr>
      <w:r>
        <w:t>请向MadgeTech提供您的温度曲线的详细描述，包括温度、持续时间、升温时间和工艺介质（空气、蒸汽、油、水等）。</w:t>
      </w:r>
      <w:r>
        <w:t>如果MadgeTech无法确定我们的产品是否适合您的应用，我们可以提供一个配有高温指示标签的测试装置</w:t>
      </w:r>
      <w:r>
        <w:t xml:space="preserve">该标签有一个指示点，如果暴露在143 °C以上的温度下，该指示点会变黑</w:t>
      </w:r>
      <w:r>
        <w:t>将标签贴在数据记录器本身的底部（而不是隔热板），出于安全考虑取出电池，将数据记录器放入隔热板中，并通过建议的温度程序运行组件</w:t>
      </w:r>
      <w:r>
        <w:t xml:space="preserve">标签上的第一个指示点在143 °C时会变黑</w:t>
      </w:r>
      <w:r>
        <w:t>如果发生这种情况，HiTemp140与热屏蔽是不适合的应用程序，我们将努力找到一个解决方案。</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P68B1DB1-Heading27"/>
        <w:spacing w:before="137"/>
        <w:ind w:left="719"/>
      </w:pPr>
      <w:r>
        <w:t>订购信息</w:t>
      </w:r>
    </w:p>
    <w:p>
      <w:pPr>
        <w:pStyle w:val="BodyText"/>
        <w:spacing w:before="2"/>
        <w:rPr>
          <w:sz w:val="8"/>
        </w:rPr>
      </w:pPr>
    </w:p>
    <w:tbl>
      <w:tblPr>
        <w:tblW w:w="0" w:type="auto"/>
        <w:jc w:val="left"/>
        <w:tblInd w:w="725"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2518"/>
        <w:gridCol w:w="1829"/>
        <w:gridCol w:w="6449"/>
      </w:tblGrid>
      <w:tr>
        <w:trPr>
          <w:trHeight w:val="280" w:hRule="atLeast"/>
        </w:trPr>
        <w:tc>
          <w:tcPr>
            <w:tcW w:w="2518" w:type="dxa"/>
          </w:tcPr>
          <w:p>
            <w:pPr>
              <w:pStyle w:val="P68B1DB1-TableParagraph15"/>
              <w:spacing w:line="240" w:lineRule="auto" w:before="53"/>
              <w:ind w:left="80" w:right="0"/>
              <w:jc w:val="left"/>
              <w:rPr>
                <w:b/>
                <w:sz w:val="15"/>
              </w:rPr>
            </w:pPr>
            <w:r>
              <w:t xml:space="preserve">HITEMP 140-TS（通风）</w:t>
            </w:r>
          </w:p>
        </w:tc>
        <w:tc>
          <w:tcPr>
            <w:tcW w:w="1829" w:type="dxa"/>
          </w:tcPr>
          <w:p>
            <w:pPr>
              <w:pStyle w:val="P68B1DB1-TableParagraph19"/>
              <w:spacing w:line="240" w:lineRule="auto" w:before="53"/>
              <w:ind w:left="79" w:right="0"/>
              <w:jc w:val="left"/>
              <w:rPr>
                <w:sz w:val="15"/>
              </w:rPr>
            </w:pPr>
            <w:r>
              <w:t xml:space="preserve">PN 900262-00</w:t>
            </w:r>
          </w:p>
        </w:tc>
        <w:tc>
          <w:tcPr>
            <w:tcW w:w="6449" w:type="dxa"/>
          </w:tcPr>
          <w:p>
            <w:pPr>
              <w:pStyle w:val="P68B1DB1-TableParagraph11"/>
              <w:spacing w:line="240" w:lineRule="auto" w:before="53"/>
              <w:ind w:left="79" w:right="0"/>
              <w:jc w:val="left"/>
              <w:rPr>
                <w:sz w:val="15"/>
              </w:rPr>
            </w:pPr>
            <w:r>
              <w:t xml:space="preserve">用于HiTemp 140 -5.25/7、HiTemp 140-PT和HiTemp 140-FP数据记录仪的隔热罩（通风）</w:t>
            </w:r>
          </w:p>
        </w:tc>
      </w:tr>
      <w:tr>
        <w:trPr>
          <w:trHeight w:val="280" w:hRule="atLeast"/>
        </w:trPr>
        <w:tc>
          <w:tcPr>
            <w:tcW w:w="2518" w:type="dxa"/>
            <w:shd w:val="clear" w:color="auto" w:fill="E6E7E8"/>
          </w:tcPr>
          <w:p>
            <w:pPr>
              <w:pStyle w:val="P68B1DB1-TableParagraph14"/>
              <w:spacing w:line="240" w:lineRule="auto" w:before="53"/>
              <w:ind w:left="80" w:right="0"/>
              <w:jc w:val="left"/>
              <w:rPr>
                <w:b/>
                <w:sz w:val="15"/>
              </w:rPr>
            </w:pPr>
            <w:r>
              <w:t xml:space="preserve">HITEMP 140-TS（冲洗）</w:t>
            </w:r>
          </w:p>
        </w:tc>
        <w:tc>
          <w:tcPr>
            <w:tcW w:w="1829" w:type="dxa"/>
            <w:shd w:val="clear" w:color="auto" w:fill="E6E7E8"/>
          </w:tcPr>
          <w:p>
            <w:pPr>
              <w:pStyle w:val="P68B1DB1-TableParagraph19"/>
              <w:spacing w:line="240" w:lineRule="auto" w:before="53"/>
              <w:ind w:left="79" w:right="0"/>
              <w:jc w:val="left"/>
              <w:rPr>
                <w:sz w:val="15"/>
              </w:rPr>
            </w:pPr>
            <w:r>
              <w:t xml:space="preserve">PN 900263-00</w:t>
            </w:r>
          </w:p>
        </w:tc>
        <w:tc>
          <w:tcPr>
            <w:tcW w:w="6449" w:type="dxa"/>
            <w:shd w:val="clear" w:color="auto" w:fill="E6E7E8"/>
          </w:tcPr>
          <w:p>
            <w:pPr>
              <w:pStyle w:val="P68B1DB1-TableParagraph11"/>
              <w:spacing w:line="240" w:lineRule="auto" w:before="53"/>
              <w:ind w:left="79" w:right="0"/>
              <w:jc w:val="left"/>
              <w:rPr>
                <w:sz w:val="15"/>
              </w:rPr>
            </w:pPr>
            <w:r>
              <w:t xml:space="preserve">HiTemp 140 -5.25/7、HiTemp 140-PT和HiTemp 140-FP数据记录仪的热屏蔽（齐平）</w:t>
            </w:r>
          </w:p>
        </w:tc>
      </w:tr>
    </w:tbl>
    <w:p>
      <w:pPr>
        <w:spacing w:before="137"/>
        <w:ind w:left="720" w:right="0" w:firstLine="0"/>
        <w:jc w:val="left"/>
        <w:rPr>
          <w:b/>
          <w:sz w:val="15"/>
        </w:rPr>
        <w:pStyle w:val="P68B1DB1-Normal20"/>
      </w:pPr>
      <w:r>
        <w:rPr>
          <w:color w:val="231F20"/>
        </w:rPr>
        <w:t>数量折扣电话（603）456-2011或电子邮件</w:t>
      </w:r>
      <w:hyperlink r:id="rId6">
        <w:r>
          <w:rPr>
            <w:b/>
            <w:color w:val="002A5C"/>
          </w:rPr>
          <w:t>sales@madgetech.com</w:t>
        </w:r>
      </w:hyperlink>
    </w:p>
    <w:p>
      <w:pPr>
        <w:pStyle w:val="BodyText"/>
        <w:rPr>
          <w:b/>
          <w:sz w:val="18"/>
        </w:rPr>
      </w:pPr>
    </w:p>
    <w:p>
      <w:pPr>
        <w:pStyle w:val="BodyText"/>
        <w:spacing w:before="11"/>
        <w:rPr>
          <w:b/>
          <w:sz w:val="24"/>
        </w:rPr>
      </w:pPr>
    </w:p>
    <w:p>
      <w:pPr>
        <w:spacing w:before="0"/>
        <w:ind w:left="3730" w:right="0" w:firstLine="0"/>
        <w:jc w:val="left"/>
        <w:rPr>
          <w:rFonts w:ascii="Arial" w:hAnsi="Arial"/>
          <w:sz w:val="19"/>
        </w:rPr>
      </w:pPr>
      <w:r>
        <w:pict>
          <v:group style="position:absolute;margin-left:36.109001pt;margin-top:-11.801418pt;width:143.9pt;height:25.25pt;mso-position-horizontal-relative:page;mso-position-vertical-relative:paragraph;z-index:15730176" coordorigin="722,-236" coordsize="2878,505">
            <v:shape style="position:absolute;left:982;top:-237;width:2618;height:330" coordorigin="982,-236" coordsize="2618,330" path="m1433,94l1151,-236,982,-42,1151,-42,1268,94,1433,94xm1846,-185l1753,-185,1676,-33,1672,-185,1580,-185,1525,47,1583,47,1625,-135,1632,47,1684,47,1777,-133,1733,47,1790,47,1846,-185xm2028,47l2023,8,2019,-28,2010,-109,2005,-151,1971,-151,1971,-28,1918,-28,1966,-109,1971,-28,1971,-151,1946,-151,1818,47,1873,47,1896,8,1974,8,1976,47,2028,47xm2266,-73l2265,-90,2259,-111,2257,-113,2244,-131,2218,-145,2212,-147,2212,-83,2212,-72,2209,-46,2200,-25,2188,-9,2176,1,2166,6,2155,8,2144,9,2133,9,2110,9,2140,-113,2166,-113,2189,-112,2199,-104,2211,-95,2212,-83,2212,-147,2206,-148,2195,-150,2185,-151,2176,-151,2098,-151,2050,47,2119,47,2148,47,2175,44,2201,36,2225,22,2237,9,2243,3,2256,-20,2263,-46,2266,-73xm2501,-101l2498,-110,2495,-119,2485,-130,2472,-140,2455,-148,2435,-154,2410,-156,2356,-145,2320,-115,2299,-77,2292,-37,2301,5,2321,32,2349,48,2379,53,2398,51,2413,45,2424,38,2432,31,2428,47,2475,47,2501,-60,2409,-60,2399,-22,2444,-22,2439,-10,2435,-1,2415,12,2405,15,2386,15,2378,13,2371,9,2360,0,2354,-11,2350,-24,2349,-38,2352,-65,2364,-91,2383,-110,2410,-117,2415,-117,2424,-117,2446,-105,2451,-88,2501,-101xm2716,-151l2564,-151,2516,47,2683,47,2692,10,2577,10,2589,-38,2685,-38,2694,-75,2597,-75,2606,-113,2707,-113,2716,-151xm2969,-185l2775,-185,2763,-140,2831,-140,2786,47,2848,47,2893,-140,2957,-140,2969,-185xm3149,-151l2997,-151,2949,47,3116,47,3125,10,3010,10,3022,-38,3118,-38,3127,-75,3030,-75,3040,-113,3139,-113,3149,-151xm3365,-100l3357,-121,3347,-130,3334,-141,3317,-149,3297,-154,3276,-156,3225,-145,3189,-117,3168,-80,3161,-40,3170,3,3192,32,3223,47,3256,52,3289,47,3315,35,3333,20,3347,2,3351,-5,3307,-28,3296,-6,3275,8,3266,11,3257,11,3243,9,3230,0,3221,-16,3217,-40,3221,-68,3233,-93,3252,-111,3277,-118,3294,-114,3305,-106,3312,-97,3315,-89,3365,-100xm3600,-151l3548,-151,3530,-79,3452,-79,3469,-151,3417,-151,3369,47,3421,47,3442,-41,3521,-41,3500,47,3552,47,3600,-151xe" filled="true" fillcolor="#002a5c" stroked="false">
              <v:path arrowok="t"/>
              <v:fill type="solid"/>
            </v:shape>
            <v:shape style="position:absolute;left:722;top:-2;width:858;height:268" coordorigin="722,-1" coordsize="858,268" path="m1115,-1l954,-1,722,267,1580,267,1467,134,1233,134,1115,-1xe" filled="true" fillcolor="#e12726" stroked="false">
              <v:path arrowok="t"/>
              <v:fill type="solid"/>
            </v:shape>
            <v:shape style="position:absolute;left:1524;top:96;width:2055;height:172" coordorigin="1525,96" coordsize="2055,172" path="m1819,190l1804,190,1762,256,1762,256,1759,190,1741,190,1703,256,1702,256,1697,190,1683,190,1691,267,1709,267,1748,200,1748,200,1750,267,1768,267,1819,190xm1897,190l1844,190,1823,267,1877,267,1880,257,1839,257,1846,232,1883,232,1885,222,1849,222,1856,200,1894,200,1897,190xm2035,195l2023,190,2021,190,2021,219,2009,223,1986,223,1992,199,2011,199,2021,200,2021,219,2021,190,1981,190,1960,267,1991,267,2009,264,2021,259,2023,258,2028,251,2030,243,2030,235,2027,232,2026,230,2016,227,2016,255,2003,258,1976,258,1983,232,2006,232,2015,234,2016,255,2016,227,2015,227,2015,227,2026,225,2029,223,2035,219,2035,199,2035,195xm2151,190l2137,190,2127,229,2123,239,2118,248,2110,256,2097,258,2085,258,2076,253,2076,241,2076,239,2089,190,2076,190,2064,233,2062,240,2062,245,2063,252,2069,259,2079,266,2096,268,2111,266,2123,260,2132,250,2139,235,2151,190xm2200,190l2186,190,2165,267,2179,267,2200,190xm2271,257l2231,257,2249,190,2235,190,2214,267,2268,267,2271,257xm2385,221l2382,209,2374,200,2374,199,2370,198,2370,222,2367,236,2358,247,2344,254,2326,257,2311,257,2326,200,2335,200,2352,201,2363,206,2369,213,2370,222,2370,198,2358,192,2336,190,2315,190,2294,267,2323,267,2350,263,2363,257,2369,254,2381,240,2385,221xm2545,221l2542,209,2534,200,2533,199,2530,198,2530,222,2527,236,2518,247,2504,254,2486,257,2471,257,2486,200,2494,200,2512,201,2523,206,2528,213,2530,222,2530,198,2518,192,2496,190,2475,190,2454,267,2483,267,2510,263,2523,257,2529,254,2541,240,2545,221xm2653,267l2647,247,2645,238,2635,202,2631,190,2631,190,2631,238,2593,238,2622,202,2631,238,2631,190,2618,190,2555,267,2570,267,2586,247,2633,247,2638,267,2653,267xm2749,190l2675,190,2672,200,2702,200,2684,267,2698,267,2716,200,2747,200,2749,190xm2833,267l2828,247,2825,238,2815,202,2812,190,2812,190,2812,238,2773,238,2803,202,2812,238,2812,190,2798,190,2735,267,2751,267,2766,247,2814,247,2819,267,2833,267xm2962,257l2921,257,2940,190,2925,190,2905,267,2959,267,2962,257xm3083,219l3081,207,3074,198,3073,197,3069,195,3069,207,3069,222,3066,234,3059,246,3047,255,3031,258,3013,258,3004,250,3004,235,3007,222,3015,210,3028,201,3044,198,3060,198,3069,207,3069,195,3061,191,3044,189,3021,193,3003,204,2993,219,2989,235,2992,250,3000,260,3013,266,3030,268,3053,264,3062,258,3070,253,3080,238,3083,221,3083,219xm3196,193l3189,191,3181,189,3166,189,3139,193,3121,204,3111,218,3108,233,3111,249,3121,260,3135,266,3153,268,3165,268,3179,266,3190,225,3156,225,3153,234,3174,234,3167,257,3164,258,3156,258,3143,257,3132,252,3125,244,3123,234,3125,220,3133,209,3147,201,3166,198,3177,198,3186,200,3192,203,3196,193xm3307,193l3300,191,3291,189,3277,189,3250,193,3232,204,3222,218,3219,233,3222,249,3232,260,3246,266,3264,268,3276,268,3289,266,3301,225,3267,225,3264,234,3284,234,3278,257,3275,258,3266,258,3253,257,3243,252,3236,244,3233,234,3236,220,3244,209,3258,201,3277,198,3288,198,3297,200,3302,203,3307,193xm3399,190l3346,190,3325,267,3380,267,3382,257,3342,257,3349,232,3385,232,3387,222,3351,222,3358,200,3396,200,3399,190xm3489,209l3485,200,3485,198,3476,192,3474,192,3474,202,3474,220,3459,223,3438,223,3445,200,3468,200,3474,202,3474,192,3464,190,3452,190,3433,190,3413,267,3426,267,3435,233,3455,233,3457,234,3461,247,3467,267,3482,267,3474,245,3472,233,3471,233,3465,229,3478,228,3484,223,3489,219,3489,209xm3573,192l3565,190,3557,189,3533,189,3517,197,3517,211,3522,223,3534,230,3545,236,3550,245,3550,251,3544,258,3522,258,3515,256,3509,253,3504,264,3512,266,3520,268,3531,268,3547,266,3557,260,3563,252,3565,243,3560,232,3548,224,3537,218,3532,210,3532,201,3542,198,3551,198,3558,198,3564,200,3569,202,3573,192xm3579,96l1525,96,1525,131,3579,131,3579,96xe" filled="true" fillcolor="#002a5c" stroked="false">
              <v:path arrowok="t"/>
              <v:fill type="solid"/>
            </v:shape>
            <w10:wrap type="none"/>
          </v:group>
        </w:pict>
      </w:r>
      <w:r>
        <w:rPr>
          <w:rFonts w:ascii="Arial" w:hAnsi="Arial"/>
          <w:w w:val="90"/>
          <w:sz w:val="19"/>
        </w:rPr>
        <w:t xml:space="preserve">■电话：+86 755-8420 0058 ■传真：+86 755-2822 5583 ■</w:t>
      </w:r>
      <w:hyperlink r:id="rId7">
        <w:r>
          <w:rPr>
            <w:rFonts w:ascii="Arial" w:hAnsi="Arial"/>
            <w:w w:val="90"/>
            <w:sz w:val="19"/>
          </w:rPr>
          <w:t>E-mail:sales@eofirm.com</w:t>
        </w:r>
      </w:hyperlink>
      <w:r>
        <w:rPr>
          <w:rFonts w:ascii="Arial" w:hAnsi="Arial"/>
          <w:w w:val="90"/>
          <w:sz w:val="19"/>
        </w:rPr>
        <w:t xml:space="preserve"> ■</w:t>
      </w:r>
      <w:hyperlink r:id="rId8">
        <w:r>
          <w:rPr>
            <w:rFonts w:ascii="Arial" w:hAnsi="Arial"/>
            <w:w w:val="90"/>
            <w:sz w:val="19"/>
          </w:rPr>
          <w:t>http://www.eofirm.com</w:t>
        </w:r>
      </w:hyperlink>
    </w:p>
    <w:sectPr>
      <w:pgSz w:w="12240" w:h="15840"/>
      <w:pgMar w:top="30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67" w:hanging="180"/>
      </w:pPr>
      <w:rPr>
        <w:rFonts w:hint="default" w:ascii="Calibri" w:hAnsi="Calibri" w:eastAsia="Calibri" w:cs="Calibri"/>
        <w:color w:val="414042"/>
        <w:w w:val="56"/>
        <w:sz w:val="20"/>
        <w:szCs w:val="20"/>
        <w:lang w:val="en-US" w:eastAsia="en-US" w:bidi="ar-SA"/>
      </w:rPr>
    </w:lvl>
    <w:lvl w:ilvl="1">
      <w:start w:val="0"/>
      <w:numFmt w:val="bullet"/>
      <w:lvlText w:val="•"/>
      <w:lvlJc w:val="left"/>
      <w:pPr>
        <w:ind w:left="1050" w:hanging="180"/>
      </w:pPr>
      <w:rPr>
        <w:rFonts w:hint="default"/>
        <w:lang w:val="en-US" w:eastAsia="en-US" w:bidi="ar-SA"/>
      </w:rPr>
    </w:lvl>
    <w:lvl w:ilvl="2">
      <w:start w:val="0"/>
      <w:numFmt w:val="bullet"/>
      <w:lvlText w:val="•"/>
      <w:lvlJc w:val="left"/>
      <w:pPr>
        <w:ind w:left="1441" w:hanging="180"/>
      </w:pPr>
      <w:rPr>
        <w:rFonts w:hint="default"/>
        <w:lang w:val="en-US" w:eastAsia="en-US" w:bidi="ar-SA"/>
      </w:rPr>
    </w:lvl>
    <w:lvl w:ilvl="3">
      <w:start w:val="0"/>
      <w:numFmt w:val="bullet"/>
      <w:lvlText w:val="•"/>
      <w:lvlJc w:val="left"/>
      <w:pPr>
        <w:ind w:left="1832" w:hanging="180"/>
      </w:pPr>
      <w:rPr>
        <w:rFonts w:hint="default"/>
        <w:lang w:val="en-US" w:eastAsia="en-US" w:bidi="ar-SA"/>
      </w:rPr>
    </w:lvl>
    <w:lvl w:ilvl="4">
      <w:start w:val="0"/>
      <w:numFmt w:val="bullet"/>
      <w:lvlText w:val="•"/>
      <w:lvlJc w:val="left"/>
      <w:pPr>
        <w:ind w:left="2222" w:hanging="180"/>
      </w:pPr>
      <w:rPr>
        <w:rFonts w:hint="default"/>
        <w:lang w:val="en-US" w:eastAsia="en-US" w:bidi="ar-SA"/>
      </w:rPr>
    </w:lvl>
    <w:lvl w:ilvl="5">
      <w:start w:val="0"/>
      <w:numFmt w:val="bullet"/>
      <w:lvlText w:val="•"/>
      <w:lvlJc w:val="left"/>
      <w:pPr>
        <w:ind w:left="2613" w:hanging="180"/>
      </w:pPr>
      <w:rPr>
        <w:rFonts w:hint="default"/>
        <w:lang w:val="en-US" w:eastAsia="en-US" w:bidi="ar-SA"/>
      </w:rPr>
    </w:lvl>
    <w:lvl w:ilvl="6">
      <w:start w:val="0"/>
      <w:numFmt w:val="bullet"/>
      <w:lvlText w:val="•"/>
      <w:lvlJc w:val="left"/>
      <w:pPr>
        <w:ind w:left="3004" w:hanging="180"/>
      </w:pPr>
      <w:rPr>
        <w:rFonts w:hint="default"/>
        <w:lang w:val="en-US" w:eastAsia="en-US" w:bidi="ar-SA"/>
      </w:rPr>
    </w:lvl>
    <w:lvl w:ilvl="7">
      <w:start w:val="0"/>
      <w:numFmt w:val="bullet"/>
      <w:lvlText w:val="•"/>
      <w:lvlJc w:val="left"/>
      <w:pPr>
        <w:ind w:left="3394" w:hanging="180"/>
      </w:pPr>
      <w:rPr>
        <w:rFonts w:hint="default"/>
        <w:lang w:val="en-US" w:eastAsia="en-US" w:bidi="ar-SA"/>
      </w:rPr>
    </w:lvl>
    <w:lvl w:ilvl="8">
      <w:start w:val="0"/>
      <w:numFmt w:val="bullet"/>
      <w:lvlText w:val="•"/>
      <w:lvlJc w:val="left"/>
      <w:pPr>
        <w:ind w:left="3785" w:hanging="18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ind w:left="720"/>
      <w:outlineLvl w:val="1"/>
    </w:pPr>
    <w:rPr>
      <w:rFonts w:ascii="Tahoma" w:hAnsi="Tahoma" w:cs="Tahoma" w:eastAsia="Tahoma"/>
      <w:sz w:val="32"/>
      <w:szCs w:val="32"/>
    </w:rPr>
  </w:style>
  <w:style w:styleId="Heading2" w:type="paragraph">
    <w:name w:val="Heading 2"/>
    <w:basedOn w:val="Normal"/>
    <w:uiPriority w:val="1"/>
    <w:qFormat/>
    <w:pPr>
      <w:ind w:left="487"/>
      <w:outlineLvl w:val="2"/>
    </w:pPr>
    <w:rPr>
      <w:rFonts w:ascii="Calibri" w:hAnsi="Calibri" w:cs="Calibri" w:eastAsia="Calibri"/>
      <w:sz w:val="26"/>
      <w:szCs w:val="26"/>
    </w:rPr>
  </w:style>
  <w:style w:styleId="ListParagraph" w:type="paragraph">
    <w:name w:val="List Paragraph"/>
    <w:basedOn w:val="Normal"/>
    <w:uiPriority w:val="1"/>
    <w:qFormat/>
    <w:pPr>
      <w:spacing w:line="240" w:lineRule="exact"/>
      <w:ind w:left="667" w:hanging="181"/>
    </w:pPr>
    <w:rPr>
      <w:rFonts w:ascii="Calibri" w:hAnsi="Calibri" w:cs="Calibri" w:eastAsia="Calibri"/>
    </w:rPr>
  </w:style>
  <w:style w:styleId="TableParagraph" w:type="paragraph">
    <w:name w:val="Table Paragraph"/>
    <w:basedOn w:val="Normal"/>
    <w:uiPriority w:val="1"/>
    <w:qFormat/>
    <w:pPr>
      <w:spacing w:before="15" w:line="169" w:lineRule="exact"/>
      <w:ind w:left="323" w:right="317"/>
      <w:jc w:val="center"/>
    </w:pPr>
    <w:rPr>
      <w:rFonts w:ascii="Calibri" w:hAnsi="Calibri" w:cs="Calibri" w:eastAsia="Calibri"/>
    </w:rPr>
  </w:style>
  <w:style w:type="paragraph" w:styleId="P68B1DB1-Normal1">
    <w:name w:val="P68B1DB1-Normal1"/>
    <w:basedOn w:val="Normal"/>
    <w:rPr>
      <w:color w:val="231F20"/>
      <w:sz w:val="20"/>
    </w:rPr>
  </w:style>
  <w:style w:type="paragraph" w:styleId="P68B1DB1-Normal2">
    <w:name w:val="P68B1DB1-Normal2"/>
    <w:basedOn w:val="Normal"/>
    <w:rPr>
      <w:color w:val="231F20"/>
      <w:sz w:val="18"/>
    </w:rPr>
  </w:style>
  <w:style w:type="paragraph" w:styleId="P68B1DB1-Normal3">
    <w:name w:val="P68B1DB1-Normal3"/>
    <w:basedOn w:val="Normal"/>
    <w:rPr>
      <w:sz w:val="18"/>
    </w:rPr>
  </w:style>
  <w:style w:type="paragraph" w:styleId="P68B1DB1-Heading24">
    <w:name w:val="P68B1DB1-Heading24"/>
    <w:basedOn w:val="Heading2"/>
    <w:rPr>
      <w:color w:val="002A5C"/>
      <w:w w:val="110"/>
    </w:rPr>
  </w:style>
  <w:style w:type="paragraph" w:styleId="P68B1DB1-ListParagraph5">
    <w:name w:val="P68B1DB1-ListParagraph5"/>
    <w:basedOn w:val="ListParagraph"/>
    <w:rPr>
      <w:sz w:val="20"/>
    </w:rPr>
  </w:style>
  <w:style w:type="paragraph" w:styleId="P68B1DB1-ListParagraph6">
    <w:name w:val="P68B1DB1-ListParagraph6"/>
    <w:basedOn w:val="ListParagraph"/>
    <w:rPr>
      <w:color w:val="414042"/>
      <w:sz w:val="20"/>
    </w:rPr>
  </w:style>
  <w:style w:type="paragraph" w:styleId="P68B1DB1-Heading27">
    <w:name w:val="P68B1DB1-Heading27"/>
    <w:basedOn w:val="Heading2"/>
    <w:rPr>
      <w:color w:val="002A5C"/>
      <w:w w:val="105"/>
    </w:rPr>
  </w:style>
  <w:style w:type="paragraph" w:styleId="P68B1DB1-ListParagraph8">
    <w:name w:val="P68B1DB1-ListParagraph8"/>
    <w:basedOn w:val="ListParagraph"/>
    <w:rPr>
      <w:color w:val="414042"/>
      <w:w w:val="95"/>
      <w:sz w:val="20"/>
    </w:rPr>
  </w:style>
  <w:style w:type="paragraph" w:styleId="P68B1DB1-TableParagraph9">
    <w:name w:val="P68B1DB1-TableParagraph9"/>
    <w:basedOn w:val="TableParagraph"/>
    <w:rPr>
      <w:b/>
      <w:color w:val="FFFFFF"/>
      <w:w w:val="105"/>
      <w:sz w:val="15"/>
    </w:rPr>
  </w:style>
  <w:style w:type="paragraph" w:styleId="P68B1DB1-TableParagraph10">
    <w:name w:val="P68B1DB1-TableParagraph10"/>
    <w:basedOn w:val="TableParagraph"/>
    <w:rPr>
      <w:b/>
      <w:color w:val="FFFFFF"/>
      <w:sz w:val="15"/>
    </w:rPr>
  </w:style>
  <w:style w:type="paragraph" w:styleId="P68B1DB1-TableParagraph11">
    <w:name w:val="P68B1DB1-TableParagraph11"/>
    <w:basedOn w:val="TableParagraph"/>
    <w:rPr>
      <w:color w:val="231F20"/>
      <w:sz w:val="15"/>
    </w:rPr>
  </w:style>
  <w:style w:type="paragraph" w:styleId="P68B1DB1-Normal12">
    <w:name w:val="P68B1DB1-Normal12"/>
    <w:basedOn w:val="Normal"/>
    <w:rPr>
      <w:rFonts w:ascii="Tahoma"/>
      <w:color w:val="FFFFFF"/>
      <w:sz w:val="60"/>
    </w:rPr>
  </w:style>
  <w:style w:type="paragraph" w:styleId="P68B1DB1-Normal13">
    <w:name w:val="P68B1DB1-Normal13"/>
    <w:basedOn w:val="Normal"/>
    <w:rPr>
      <w:color w:val="FFFFFF"/>
      <w:sz w:val="36"/>
    </w:rPr>
  </w:style>
  <w:style w:type="paragraph" w:styleId="P68B1DB1-TableParagraph14">
    <w:name w:val="P68B1DB1-TableParagraph14"/>
    <w:basedOn w:val="TableParagraph"/>
    <w:rPr>
      <w:b/>
      <w:color w:val="231F20"/>
      <w:w w:val="105"/>
      <w:sz w:val="15"/>
    </w:rPr>
  </w:style>
  <w:style w:type="paragraph" w:styleId="P68B1DB1-TableParagraph15">
    <w:name w:val="P68B1DB1-TableParagraph15"/>
    <w:basedOn w:val="TableParagraph"/>
    <w:rPr>
      <w:b/>
      <w:color w:val="231F20"/>
      <w:sz w:val="15"/>
    </w:rPr>
  </w:style>
  <w:style w:type="paragraph" w:styleId="P68B1DB1-Normal16">
    <w:name w:val="P68B1DB1-Normal16"/>
    <w:basedOn w:val="Normal"/>
    <w:rPr>
      <w:rFonts w:ascii="Tahoma"/>
      <w:color w:val="FFFFFF"/>
      <w:sz w:val="36"/>
      <w:shd w:fill="A93F53" w:color="auto" w:val="clear"/>
    </w:rPr>
  </w:style>
  <w:style w:type="paragraph" w:styleId="P68B1DB1-Heading117">
    <w:name w:val="P68B1DB1-Heading117"/>
    <w:basedOn w:val="Heading1"/>
    <w:rPr>
      <w:color w:val="A93F53"/>
    </w:rPr>
  </w:style>
  <w:style w:type="paragraph" w:styleId="P68B1DB1-BodyText18">
    <w:name w:val="P68B1DB1-BodyText18"/>
    <w:basedOn w:val="BodyText"/>
    <w:rPr>
      <w:color w:val="231F20"/>
    </w:rPr>
  </w:style>
  <w:style w:type="paragraph" w:styleId="P68B1DB1-TableParagraph19">
    <w:name w:val="P68B1DB1-TableParagraph19"/>
    <w:basedOn w:val="TableParagraph"/>
    <w:rPr>
      <w:color w:val="231F20"/>
      <w:w w:val="95"/>
      <w:sz w:val="15"/>
    </w:rPr>
  </w:style>
  <w:style w:type="paragraph" w:styleId="P68B1DB1-Normal20">
    <w:name w:val="P68B1DB1-Normal20"/>
    <w:basedOn w:val="Normal"/>
    <w:rPr>
      <w:sz w:val="15"/>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sales@madgetech.com" TargetMode="External"/><Relationship Id="rId7" Type="http://schemas.openxmlformats.org/officeDocument/2006/relationships/hyperlink" Target="mailto:sales@eofirm.com" TargetMode="External"/><Relationship Id="rId8" Type="http://schemas.openxmlformats.org/officeDocument/2006/relationships/hyperlink" Target="http://www.eofirm.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2024-10-23T07:49:43Z</dcterms:created>
  <dcterms:modified xsi:type="dcterms:W3CDTF">2024-10-23T07:49:43Z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InDesign 16.0 (Macintosh)</vt:lpwstr>
  </property>
  <property fmtid="{D5CDD505-2E9C-101B-9397-08002B2CF9AE}" pid="4" name="LastSaved">
    <vt:filetime>2024-10-23T00:00:00Z</vt:filetime>
  </property>
</Properties>
</file>